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9D" w:rsidRPr="00221F27" w:rsidRDefault="004F2B29" w:rsidP="00AC654E">
      <w:pPr>
        <w:rPr>
          <w:rFonts w:ascii="仿宋_GB2312" w:eastAsia="仿宋_GB2312"/>
          <w:sz w:val="28"/>
          <w:szCs w:val="28"/>
        </w:rPr>
      </w:pPr>
      <w:r w:rsidRPr="00221F27">
        <w:rPr>
          <w:rFonts w:ascii="仿宋_GB2312" w:eastAsia="仿宋_GB2312" w:hint="eastAsia"/>
          <w:noProof/>
          <w:sz w:val="28"/>
          <w:szCs w:val="28"/>
        </w:rPr>
        <w:drawing>
          <wp:inline distT="0" distB="0" distL="0" distR="0" wp14:anchorId="6A6D2EB6" wp14:editId="79A5FB91">
            <wp:extent cx="5246370" cy="1767840"/>
            <wp:effectExtent l="19050" t="0" r="0" b="0"/>
            <wp:docPr id="14" name="图片 3" descr="https://timgsa.baidu.com/timg?image&amp;quality=80&amp;size=b9999_10000&amp;sec=1489757947933&amp;di=cff743b13ba567d7403b3a0a2eefde59&amp;imgtype=0&amp;src=http%3A%2F%2Fimg.cnjiayu.net%2F375107419-52715876-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gsa.baidu.com/timg?image&amp;quality=80&amp;size=b9999_10000&amp;sec=1489757947933&amp;di=cff743b13ba567d7403b3a0a2eefde59&amp;imgtype=0&amp;src=http%3A%2F%2Fimg.cnjiayu.net%2F375107419-52715876-11-0.jpg"/>
                    <pic:cNvPicPr>
                      <a:picLocks noChangeAspect="1" noChangeArrowheads="1"/>
                    </pic:cNvPicPr>
                  </pic:nvPicPr>
                  <pic:blipFill>
                    <a:blip r:embed="rId9" cstate="print"/>
                    <a:srcRect/>
                    <a:stretch>
                      <a:fillRect/>
                    </a:stretch>
                  </pic:blipFill>
                  <pic:spPr bwMode="auto">
                    <a:xfrm>
                      <a:off x="0" y="0"/>
                      <a:ext cx="5246370" cy="1767840"/>
                    </a:xfrm>
                    <a:prstGeom prst="rect">
                      <a:avLst/>
                    </a:prstGeom>
                    <a:noFill/>
                    <a:ln w="9525">
                      <a:noFill/>
                      <a:miter lim="800000"/>
                      <a:headEnd/>
                      <a:tailEnd/>
                    </a:ln>
                  </pic:spPr>
                </pic:pic>
              </a:graphicData>
            </a:graphic>
          </wp:inline>
        </w:drawing>
      </w:r>
      <w:r w:rsidR="008509E6">
        <w:rPr>
          <w:rFonts w:ascii="仿宋_GB2312" w:eastAsia="仿宋_GB2312"/>
          <w:noProof/>
          <w:sz w:val="28"/>
          <w:szCs w:val="28"/>
        </w:rPr>
        <w:pict>
          <v:rect id="矩形 148" o:spid="_x0000_s1026" style="position:absolute;left:0;text-align:left;margin-left:4129.1pt;margin-top:562.55pt;width:273.75pt;height:96pt;z-index:251661312;visibility:visible;mso-width-percent:1000;mso-wrap-distance-left:0;mso-wrap-distance-top:28.8pt;mso-wrap-distance-right:0;mso-wrap-distance-bottom:28.8pt;mso-position-horizontal:right;mso-position-horizontal-relative:margin;mso-position-vertical-relative:margin;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N0igIAAFcFAAAOAAAAZHJzL2Uyb0RvYy54bWysVM1u1DAQviPxDpbvNLtLWyBqtlq1KkKq&#10;2ooW9ex17CaS7TG2d5PlZZC49SF4HMRrMLaTFNqKA2IP3sl45pu/b3x03GtFtsL5FkxF53szSoTh&#10;ULfmrqKfbs5evaXEB2ZqpsCIiu6Ep8fLly+OOluKBTSgauEIghhfdraiTQi2LArPG6GZ3wMrDF5K&#10;cJoF/HR3Re1Yh+haFYvZ7LDowNXWARfeo/Y0X9JlwpdS8HAppReBqIpibiGdLp3reBbLI1beOWab&#10;lg9psH/IQrPWYNAJ6pQFRjaufQKlW+7Agwx7HHQBUrZcpBqwmvnsUTXXDbMi1YLN8XZqk/9/sPxi&#10;e+VIW+Ps9nFUhmkc0s+v9z++fyNRg/3prC/R7NpeueHLoxiL7aXT8R/LIH3q6W7qqegD4ah8vf/m&#10;8HBxQAnHu/li/g6nFlGLB3frfHgvQJMoVNTh0FIv2fbch2w6msRoBs5apVDPSmX+UCBm1BQx45xj&#10;ksJOiWz9UUisFbNapACJZeJEObJlyA/GuTBhnq8aVousPpjhb0h58kgFKIOAEVliQhP2ABAZ/BQ7&#10;lzPYR1eRSDo5z/6WWHaePFJkMGFy1q0B9xyAwqqGyNl+bFJuTexS6Nc9mkRxDfUOSeEgb4u3/KzF&#10;yZwzH66Yw/XARcKVD5d4SAVdRWGQKGnAfXlOH+2RtXhLSYfrVlH/ecOcoER9MMjnuJuj4EZhPQpm&#10;o08AJzTHx8TyJKKDC2oUpQN9iy/BKkbBK2Y4xqpoGMWTkJceXxIuVqtkhBtoWTg315ZH6NjOyLOb&#10;/pY5O5AxII8vYFxEVj7iZLaNngZWmwCyTYR96OLQaNzexJjhpYnPw+/fyerhPVz+AgAA//8DAFBL&#10;AwQUAAYACAAAACEAD4v/R94AAAAKAQAADwAAAGRycy9kb3ducmV2LnhtbEyPwU7DMBBE70j8g7VI&#10;3KjjltA0xKkKAolrA0I9uvGSRInXUey24e9ZTnDcmdHsm2I7u0GccQqdJw1qkYBAqr3tqNHw8f56&#10;l4EI0ZA1gyfU8I0BtuX1VWFy6y+0x3MVG8ElFHKjoY1xzKUMdYvOhIUfkdj78pMzkc+pkXYyFy53&#10;g1wmyYN0piP+0JoRn1us++rkNKSrbHd4q+KLC5vkKQu2x+qz1/r2Zt49gog4x78w/OIzOpTMdPQn&#10;skEMGnhIZFUtUwWC/fR+nYI4srRSawWyLOT/CeUPAAAA//8DAFBLAQItABQABgAIAAAAIQC2gziS&#10;/gAAAOEBAAATAAAAAAAAAAAAAAAAAAAAAABbQ29udGVudF9UeXBlc10ueG1sUEsBAi0AFAAGAAgA&#10;AAAhADj9If/WAAAAlAEAAAsAAAAAAAAAAAAAAAAALwEAAF9yZWxzLy5yZWxzUEsBAi0AFAAGAAgA&#10;AAAhABeJ03SKAgAAVwUAAA4AAAAAAAAAAAAAAAAALgIAAGRycy9lMm9Eb2MueG1sUEsBAi0AFAAG&#10;AAgAAAAhAA+L/0feAAAACgEAAA8AAAAAAAAAAAAAAAAA5AQAAGRycy9kb3ducmV2LnhtbFBLBQYA&#10;AAAABAAEAPMAAADvBQAAAAA=&#10;" filled="f" stroked="f" strokeweight="1pt">
            <v:textbox inset="0,0,0,0">
              <w:txbxContent>
                <w:p w:rsidR="00221F27" w:rsidRPr="004F2B29" w:rsidRDefault="005871EC">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FF0000"/>
                      <w:sz w:val="32"/>
                      <w:szCs w:val="32"/>
                    </w:rPr>
                  </w:pPr>
                  <w:r>
                    <w:rPr>
                      <w:rFonts w:asciiTheme="majorHAnsi" w:eastAsiaTheme="majorEastAsia" w:hAnsiTheme="majorHAnsi" w:cstheme="majorBidi" w:hint="eastAsia"/>
                      <w:b/>
                      <w:caps/>
                      <w:color w:val="FF0000"/>
                      <w:sz w:val="32"/>
                      <w:szCs w:val="32"/>
                    </w:rPr>
                    <w:t>承办单位：</w:t>
                  </w:r>
                  <w:r w:rsidR="00221F27" w:rsidRPr="004F2B29">
                    <w:rPr>
                      <w:rFonts w:asciiTheme="majorHAnsi" w:eastAsiaTheme="majorEastAsia" w:hAnsiTheme="majorHAnsi" w:cstheme="majorBidi" w:hint="eastAsia"/>
                      <w:b/>
                      <w:caps/>
                      <w:color w:val="FF0000"/>
                      <w:sz w:val="32"/>
                      <w:szCs w:val="32"/>
                    </w:rPr>
                    <w:t>中国</w:t>
                  </w:r>
                  <w:r w:rsidR="00221F27" w:rsidRPr="004F2B29">
                    <w:rPr>
                      <w:rFonts w:asciiTheme="majorHAnsi" w:eastAsiaTheme="majorEastAsia" w:hAnsiTheme="majorHAnsi" w:cstheme="majorBidi"/>
                      <w:b/>
                      <w:caps/>
                      <w:color w:val="FF0000"/>
                      <w:sz w:val="32"/>
                      <w:szCs w:val="32"/>
                    </w:rPr>
                    <w:t>科学技术大学</w:t>
                  </w:r>
                  <w:r w:rsidR="00221F27" w:rsidRPr="004F2B29">
                    <w:rPr>
                      <w:rFonts w:asciiTheme="majorHAnsi" w:eastAsiaTheme="majorEastAsia" w:hAnsiTheme="majorHAnsi" w:cstheme="majorBidi" w:hint="eastAsia"/>
                      <w:b/>
                      <w:caps/>
                      <w:color w:val="FF0000"/>
                      <w:sz w:val="32"/>
                      <w:szCs w:val="32"/>
                    </w:rPr>
                    <w:t>公共</w:t>
                  </w:r>
                  <w:r w:rsidR="00221F27" w:rsidRPr="004F2B29">
                    <w:rPr>
                      <w:rFonts w:asciiTheme="majorHAnsi" w:eastAsiaTheme="majorEastAsia" w:hAnsiTheme="majorHAnsi" w:cstheme="majorBidi"/>
                      <w:b/>
                      <w:caps/>
                      <w:color w:val="FF0000"/>
                      <w:sz w:val="32"/>
                      <w:szCs w:val="32"/>
                    </w:rPr>
                    <w:t>事务学院</w:t>
                  </w:r>
                </w:p>
                <w:p w:rsidR="00221F27" w:rsidRPr="004F2B29" w:rsidRDefault="00221F27">
                  <w:pPr>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FF0000"/>
                      <w:sz w:val="32"/>
                      <w:szCs w:val="32"/>
                    </w:rPr>
                  </w:pPr>
                  <w:r w:rsidRPr="004F2B29">
                    <w:rPr>
                      <w:rFonts w:asciiTheme="majorHAnsi" w:eastAsiaTheme="majorEastAsia" w:hAnsiTheme="majorHAnsi" w:cstheme="majorBidi" w:hint="eastAsia"/>
                      <w:b/>
                      <w:caps/>
                      <w:color w:val="FF0000"/>
                      <w:sz w:val="32"/>
                      <w:szCs w:val="32"/>
                    </w:rPr>
                    <w:t>二〇</w:t>
                  </w:r>
                  <w:r w:rsidRPr="004F2B29">
                    <w:rPr>
                      <w:rFonts w:asciiTheme="majorHAnsi" w:eastAsiaTheme="majorEastAsia" w:hAnsiTheme="majorHAnsi" w:cstheme="majorBidi"/>
                      <w:b/>
                      <w:caps/>
                      <w:color w:val="FF0000"/>
                      <w:sz w:val="32"/>
                      <w:szCs w:val="32"/>
                    </w:rPr>
                    <w:t>一</w:t>
                  </w:r>
                  <w:r w:rsidRPr="004F2B29">
                    <w:rPr>
                      <w:rFonts w:asciiTheme="majorHAnsi" w:eastAsiaTheme="majorEastAsia" w:hAnsiTheme="majorHAnsi" w:cstheme="majorBidi" w:hint="eastAsia"/>
                      <w:b/>
                      <w:caps/>
                      <w:color w:val="FF0000"/>
                      <w:sz w:val="32"/>
                      <w:szCs w:val="32"/>
                    </w:rPr>
                    <w:t>七</w:t>
                  </w:r>
                  <w:r w:rsidRPr="004F2B29">
                    <w:rPr>
                      <w:rFonts w:asciiTheme="majorHAnsi" w:eastAsiaTheme="majorEastAsia" w:hAnsiTheme="majorHAnsi" w:cstheme="majorBidi"/>
                      <w:b/>
                      <w:caps/>
                      <w:color w:val="FF0000"/>
                      <w:sz w:val="32"/>
                      <w:szCs w:val="32"/>
                    </w:rPr>
                    <w:t>年</w:t>
                  </w:r>
                  <w:r>
                    <w:rPr>
                      <w:rFonts w:asciiTheme="majorHAnsi" w:eastAsiaTheme="majorEastAsia" w:hAnsiTheme="majorHAnsi" w:cstheme="majorBidi" w:hint="eastAsia"/>
                      <w:b/>
                      <w:caps/>
                      <w:color w:val="FF0000"/>
                      <w:sz w:val="32"/>
                      <w:szCs w:val="32"/>
                    </w:rPr>
                    <w:t>六</w:t>
                  </w:r>
                  <w:r w:rsidRPr="004F2B29">
                    <w:rPr>
                      <w:rFonts w:asciiTheme="majorHAnsi" w:eastAsiaTheme="majorEastAsia" w:hAnsiTheme="majorHAnsi" w:cstheme="majorBidi"/>
                      <w:b/>
                      <w:caps/>
                      <w:color w:val="FF0000"/>
                      <w:sz w:val="32"/>
                      <w:szCs w:val="32"/>
                    </w:rPr>
                    <w:t>月</w:t>
                  </w:r>
                </w:p>
                <w:p w:rsidR="00221F27" w:rsidRPr="00B72370" w:rsidRDefault="00221F27" w:rsidP="00982815">
                  <w:pPr>
                    <w:rPr>
                      <w:color w:val="5B9BD5" w:themeColor="accent1"/>
                      <w:sz w:val="32"/>
                      <w:szCs w:val="32"/>
                    </w:rPr>
                  </w:pPr>
                </w:p>
                <w:p w:rsidR="00221F27" w:rsidRPr="00B72370" w:rsidRDefault="00221F27" w:rsidP="00982815">
                  <w:pPr>
                    <w:rPr>
                      <w:color w:val="5B9BD5" w:themeColor="accent1"/>
                      <w:sz w:val="32"/>
                      <w:szCs w:val="32"/>
                    </w:rPr>
                  </w:pPr>
                </w:p>
              </w:txbxContent>
            </v:textbox>
            <w10:wrap type="topAndBottom" anchorx="margin" anchory="margin"/>
          </v:rect>
        </w:pict>
      </w:r>
      <w:r w:rsidR="008509E6">
        <w:rPr>
          <w:rFonts w:ascii="仿宋_GB2312" w:eastAsia="仿宋_GB2312"/>
          <w:noProof/>
          <w:sz w:val="28"/>
          <w:szCs w:val="28"/>
        </w:rPr>
        <w:pict>
          <v:rect id="矩形 146" o:spid="_x0000_s1027" style="position:absolute;left:0;text-align:left;margin-left:0;margin-top:191.25pt;width:419.25pt;height:258.75pt;z-index:251659264;visibility:visible;mso-wrap-distance-left:28.8pt;mso-wrap-distance-top:7.2pt;mso-wrap-distance-right:28.8pt;mso-wrap-distance-bottom:7.2pt;mso-position-horizontal:center;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LzlQIAAGgFAAAOAAAAZHJzL2Uyb0RvYy54bWysVEtu2zAQ3RfoHQjuG1lO7ARC5MBIkKJA&#10;kAR1iqxpiowEUByWpC25lynQXQ/R4xS9RoekrDQfdFHUC3k4nHnz4Zs5PetbRbbCugZ0SfODCSVC&#10;c6ga/VDST3eX704ocZ7piinQoqQ74ejZ4u2b084UYgo1qEpYgiDaFZ0pae29KbLM8Vq0zB2AERov&#10;JdiWeTzah6yyrEP0VmXTyWSedWArY4EL51B7kS7pIuJLKbi/kdIJT1RJMTcfvzZ+1+GbLU5Z8WCZ&#10;qRs+pMH+IYuWNRqDjlAXzDOysc0LqLbhFhxIf8ChzUDKhotYA1aTT55Vs6qZEbEWbI4zY5vc/4Pl&#10;19tbS5oK3+5oTolmLT7Sr6/ff/74RoIG+9MZV6DZytza4eRQDMX20rbhH8sgfezpbuyp6D3hqJwd&#10;To+OjmeUcLw7nJ7M8+ksoGaP7sY6/15AS4JQUouPFnvJtlfOJ9O9SYim4bJRCvWsUPqJAjGDJgsZ&#10;pxyj5HdKJOuPQmKtmNU0BogsE+fKki1DfjDOhfZ5uqpZJZJ6NsHfkPLoEQtQGgEDssSERuwBIDD4&#10;JXYqZ7APriKSdHSe/C2x5Dx6xMig/ejcNhrsawAKqxoiJ/t9k1JrQpd8v+4TD4Jl0Kyh2iE3LKSh&#10;cYZfNvhAV8z5W2ZxSnCecPL9DX6kgq6kMEiU1GC/vKYP9khevKWkw6krqfu8YVZQoj5opHV+eJzP&#10;w5zGEwr2iXq9V+tNew74ZDluF8OjGIy92ovSQnuPq2EZ4uEV0xyjltTvxXOftgCuFi6Wy2iEI2mY&#10;v9IrwwN06G8g3l1/z6wZ2OmR2Newn0xWPCNpsg2eGpYbD7KJDH7s59B5HOdIoWH1hH3x5zlaPS7I&#10;xW8AAAD//wMAUEsDBBQABgAIAAAAIQAG9ixa3AAAAAgBAAAPAAAAZHJzL2Rvd25yZXYueG1sTI/B&#10;TsMwEETvSPyDtUjcqE2jRiHEqapKPVQ90fIB29jEaeN1FLtp+HuWE9x2d0azb6r17Hsx2TF2gTS8&#10;LhQIS00wHbUaPk+7lwJETEgG+0BWw7eNsK4fHyosTbjTh52OqRUcQrFEDS6loZQyNs56jIswWGLt&#10;K4weE69jK82Idw73vVwqlUuPHfEHh4PdOttcjzevYTrs95tD7nI+ostoe1rtxovWz0/z5h1EsnP6&#10;M8MvPqNDzUzncCMTRa+BiyQNWbFcgWC5yAoezhrelFIg60r+L1D/AAAA//8DAFBLAQItABQABgAI&#10;AAAAIQC2gziS/gAAAOEBAAATAAAAAAAAAAAAAAAAAAAAAABbQ29udGVudF9UeXBlc10ueG1sUEsB&#10;Ai0AFAAGAAgAAAAhADj9If/WAAAAlAEAAAsAAAAAAAAAAAAAAAAALwEAAF9yZWxzLy5yZWxzUEsB&#10;Ai0AFAAGAAgAAAAhALVjwvOVAgAAaAUAAA4AAAAAAAAAAAAAAAAALgIAAGRycy9lMm9Eb2MueG1s&#10;UEsBAi0AFAAGAAgAAAAhAAb2LFrcAAAACAEAAA8AAAAAAAAAAAAAAAAA7wQAAGRycy9kb3ducmV2&#10;LnhtbFBLBQYAAAAABAAEAPMAAAD4BQAAAAA=&#10;" filled="f" stroked="f" strokeweight="1pt">
            <v:textbox inset="10.8pt,0,10.8pt,0">
              <w:txbxContent>
                <w:p w:rsidR="00221F27" w:rsidRDefault="00221F27">
                  <w:pPr>
                    <w:pStyle w:val="a3"/>
                    <w:jc w:val="center"/>
                    <w:rPr>
                      <w:color w:val="5B9BD5" w:themeColor="accent1"/>
                    </w:rPr>
                  </w:pPr>
                  <w:r>
                    <w:rPr>
                      <w:noProof/>
                      <w:color w:val="5B9BD5" w:themeColor="accent1"/>
                    </w:rPr>
                    <w:drawing>
                      <wp:inline distT="0" distB="0" distL="0" distR="0" wp14:anchorId="4FB73E76" wp14:editId="43E40A6F">
                        <wp:extent cx="722376" cy="384048"/>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221F27" w:rsidRPr="004F2B29" w:rsidRDefault="00221F27" w:rsidP="009926A3">
                  <w:pPr>
                    <w:pStyle w:val="a3"/>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rFonts w:ascii="黑体" w:eastAsia="黑体" w:hAnsi="黑体"/>
                      <w:b/>
                      <w:color w:val="70AD47" w:themeColor="accent6"/>
                      <w:sz w:val="52"/>
                      <w:szCs w:val="52"/>
                    </w:rPr>
                  </w:pPr>
                  <w:bookmarkStart w:id="0" w:name="OLE_LINK1"/>
                  <w:r w:rsidRPr="004F2B29">
                    <w:rPr>
                      <w:rFonts w:ascii="黑体" w:eastAsia="黑体" w:hAnsi="黑体" w:hint="eastAsia"/>
                      <w:b/>
                      <w:color w:val="70AD47" w:themeColor="accent6"/>
                      <w:sz w:val="52"/>
                      <w:szCs w:val="52"/>
                    </w:rPr>
                    <w:t>中科院联想学院（</w:t>
                  </w:r>
                  <w:r w:rsidRPr="004F2B29">
                    <w:rPr>
                      <w:rFonts w:ascii="黑体" w:eastAsia="黑体" w:hAnsi="黑体"/>
                      <w:b/>
                      <w:color w:val="70AD47" w:themeColor="accent6"/>
                      <w:sz w:val="52"/>
                      <w:szCs w:val="52"/>
                    </w:rPr>
                    <w:t>中科大</w:t>
                  </w:r>
                  <w:r w:rsidRPr="004F2B29">
                    <w:rPr>
                      <w:rFonts w:ascii="黑体" w:eastAsia="黑体" w:hAnsi="黑体" w:hint="eastAsia"/>
                      <w:b/>
                      <w:color w:val="70AD47" w:themeColor="accent6"/>
                      <w:sz w:val="52"/>
                      <w:szCs w:val="52"/>
                    </w:rPr>
                    <w:t>）</w:t>
                  </w:r>
                  <w:r>
                    <w:rPr>
                      <w:rFonts w:ascii="黑体" w:eastAsia="黑体" w:hAnsi="黑体" w:hint="eastAsia"/>
                      <w:b/>
                      <w:color w:val="70AD47" w:themeColor="accent6"/>
                      <w:sz w:val="52"/>
                      <w:szCs w:val="52"/>
                    </w:rPr>
                    <w:t>研修班</w:t>
                  </w:r>
                </w:p>
                <w:p w:rsidR="00221F27" w:rsidRPr="004F2B29" w:rsidRDefault="00221F27" w:rsidP="009926A3">
                  <w:pPr>
                    <w:pStyle w:val="a3"/>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rFonts w:ascii="黑体" w:eastAsia="黑体" w:hAnsi="黑体"/>
                      <w:b/>
                      <w:color w:val="70AD47" w:themeColor="accent6"/>
                      <w:sz w:val="52"/>
                      <w:szCs w:val="52"/>
                    </w:rPr>
                  </w:pPr>
                  <w:r w:rsidRPr="004F2B29">
                    <w:rPr>
                      <w:rFonts w:ascii="黑体" w:eastAsia="黑体" w:hAnsi="黑体"/>
                      <w:b/>
                      <w:color w:val="70AD47" w:themeColor="accent6"/>
                      <w:sz w:val="52"/>
                      <w:szCs w:val="52"/>
                    </w:rPr>
                    <w:t>2017</w:t>
                  </w:r>
                  <w:r w:rsidR="00F70909">
                    <w:rPr>
                      <w:rFonts w:ascii="黑体" w:eastAsia="黑体" w:hAnsi="黑体" w:hint="eastAsia"/>
                      <w:b/>
                      <w:color w:val="70AD47" w:themeColor="accent6"/>
                      <w:sz w:val="52"/>
                      <w:szCs w:val="52"/>
                    </w:rPr>
                    <w:t>年</w:t>
                  </w:r>
                  <w:bookmarkEnd w:id="0"/>
                  <w:r w:rsidR="00F70909">
                    <w:rPr>
                      <w:rFonts w:ascii="黑体" w:eastAsia="黑体" w:hAnsi="黑体" w:hint="eastAsia"/>
                      <w:b/>
                      <w:color w:val="70AD47" w:themeColor="accent6"/>
                      <w:sz w:val="52"/>
                      <w:szCs w:val="52"/>
                    </w:rPr>
                    <w:t>招生手册</w:t>
                  </w:r>
                </w:p>
                <w:p w:rsidR="00221F27" w:rsidRDefault="00221F27">
                  <w:pPr>
                    <w:pStyle w:val="a3"/>
                    <w:spacing w:before="240"/>
                    <w:jc w:val="center"/>
                    <w:rPr>
                      <w:color w:val="5B9BD5" w:themeColor="accent1"/>
                    </w:rPr>
                  </w:pPr>
                  <w:r>
                    <w:rPr>
                      <w:noProof/>
                      <w:color w:val="5B9BD5" w:themeColor="accent1"/>
                    </w:rPr>
                    <w:drawing>
                      <wp:inline distT="0" distB="0" distL="0" distR="0" wp14:anchorId="1E712ECD" wp14:editId="771D2637">
                        <wp:extent cx="374904" cy="237744"/>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w:r>
      <w:r w:rsidR="00056F35" w:rsidRPr="00221F27">
        <w:rPr>
          <w:rFonts w:ascii="仿宋_GB2312" w:eastAsia="仿宋_GB2312" w:hint="eastAsia"/>
          <w:noProof/>
          <w:sz w:val="28"/>
          <w:szCs w:val="28"/>
        </w:rPr>
        <w:drawing>
          <wp:anchor distT="0" distB="0" distL="114300" distR="114300" simplePos="0" relativeHeight="251662336" behindDoc="0" locked="0" layoutInCell="1" allowOverlap="1" wp14:anchorId="6FB0E8C0" wp14:editId="70DE1059">
            <wp:simplePos x="0" y="0"/>
            <wp:positionH relativeFrom="margin">
              <wp:align>center</wp:align>
            </wp:positionH>
            <wp:positionV relativeFrom="margin">
              <wp:posOffset>5788660</wp:posOffset>
            </wp:positionV>
            <wp:extent cx="1246505" cy="1236980"/>
            <wp:effectExtent l="0" t="0" r="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tcLogo1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6505" cy="1236980"/>
                    </a:xfrm>
                    <a:prstGeom prst="rect">
                      <a:avLst/>
                    </a:prstGeom>
                  </pic:spPr>
                </pic:pic>
              </a:graphicData>
            </a:graphic>
          </wp:anchor>
        </w:drawing>
      </w:r>
    </w:p>
    <w:p w:rsidR="004F2B29" w:rsidRPr="00221F27" w:rsidRDefault="004F2B29" w:rsidP="007A2961">
      <w:pPr>
        <w:ind w:left="420"/>
        <w:jc w:val="center"/>
        <w:rPr>
          <w:rFonts w:ascii="仿宋_GB2312" w:eastAsia="仿宋_GB2312" w:hAnsi="黑体"/>
          <w:sz w:val="28"/>
          <w:szCs w:val="28"/>
        </w:rPr>
      </w:pPr>
    </w:p>
    <w:p w:rsidR="004F2B29" w:rsidRPr="00221F27" w:rsidRDefault="004F2B29" w:rsidP="007A2961">
      <w:pPr>
        <w:ind w:left="420"/>
        <w:jc w:val="center"/>
        <w:rPr>
          <w:rFonts w:ascii="仿宋_GB2312" w:eastAsia="仿宋_GB2312" w:hAnsi="黑体"/>
          <w:sz w:val="28"/>
          <w:szCs w:val="28"/>
        </w:rPr>
      </w:pPr>
    </w:p>
    <w:p w:rsidR="004F2B29" w:rsidRPr="00221F27" w:rsidRDefault="004F2B29" w:rsidP="007A2961">
      <w:pPr>
        <w:ind w:left="420"/>
        <w:jc w:val="center"/>
        <w:rPr>
          <w:rFonts w:ascii="仿宋_GB2312" w:eastAsia="仿宋_GB2312" w:hAnsi="黑体"/>
          <w:sz w:val="28"/>
          <w:szCs w:val="28"/>
        </w:rPr>
      </w:pPr>
    </w:p>
    <w:p w:rsidR="000133C8" w:rsidRDefault="007A2961" w:rsidP="003B166D">
      <w:pPr>
        <w:spacing w:line="360" w:lineRule="auto"/>
        <w:jc w:val="center"/>
        <w:rPr>
          <w:rFonts w:asciiTheme="minorEastAsia" w:hAnsiTheme="minorEastAsia"/>
          <w:b/>
          <w:sz w:val="32"/>
          <w:szCs w:val="32"/>
        </w:rPr>
      </w:pPr>
      <w:r w:rsidRPr="00221F27">
        <w:rPr>
          <w:rFonts w:asciiTheme="minorEastAsia" w:hAnsiTheme="minorEastAsia" w:hint="eastAsia"/>
          <w:b/>
          <w:sz w:val="32"/>
          <w:szCs w:val="32"/>
        </w:rPr>
        <w:lastRenderedPageBreak/>
        <w:t>2017</w:t>
      </w:r>
      <w:r w:rsidR="000133C8">
        <w:rPr>
          <w:rFonts w:asciiTheme="minorEastAsia" w:hAnsiTheme="minorEastAsia" w:hint="eastAsia"/>
          <w:b/>
          <w:sz w:val="32"/>
          <w:szCs w:val="32"/>
        </w:rPr>
        <w:t>年中科院联想学院（中科大）</w:t>
      </w:r>
      <w:r w:rsidR="00221F27" w:rsidRPr="00221F27">
        <w:rPr>
          <w:rFonts w:asciiTheme="minorEastAsia" w:hAnsiTheme="minorEastAsia" w:hint="eastAsia"/>
          <w:b/>
          <w:sz w:val="32"/>
          <w:szCs w:val="32"/>
        </w:rPr>
        <w:t>研修班</w:t>
      </w:r>
    </w:p>
    <w:p w:rsidR="007A2961" w:rsidRPr="00221F27" w:rsidRDefault="00221F27" w:rsidP="003B166D">
      <w:pPr>
        <w:spacing w:line="360" w:lineRule="auto"/>
        <w:jc w:val="center"/>
        <w:rPr>
          <w:rFonts w:asciiTheme="minorEastAsia" w:hAnsiTheme="minorEastAsia"/>
          <w:b/>
          <w:sz w:val="32"/>
          <w:szCs w:val="32"/>
        </w:rPr>
      </w:pPr>
      <w:r w:rsidRPr="00221F27">
        <w:rPr>
          <w:rFonts w:asciiTheme="minorEastAsia" w:hAnsiTheme="minorEastAsia" w:hint="eastAsia"/>
          <w:b/>
          <w:sz w:val="32"/>
          <w:szCs w:val="32"/>
        </w:rPr>
        <w:t>招生简章目录</w:t>
      </w:r>
    </w:p>
    <w:p w:rsidR="00221F27" w:rsidRPr="00221F27" w:rsidRDefault="00221F27" w:rsidP="003B166D">
      <w:pPr>
        <w:spacing w:line="360" w:lineRule="auto"/>
        <w:jc w:val="center"/>
        <w:rPr>
          <w:rFonts w:ascii="仿宋_GB2312" w:eastAsia="仿宋_GB2312" w:hAnsi="黑体"/>
          <w:b/>
          <w:sz w:val="28"/>
          <w:szCs w:val="28"/>
        </w:rPr>
      </w:pPr>
    </w:p>
    <w:sdt>
      <w:sdtPr>
        <w:rPr>
          <w:rFonts w:asciiTheme="minorHAnsi" w:eastAsiaTheme="minorEastAsia" w:hAnsiTheme="minorHAnsi" w:cstheme="minorBidi"/>
          <w:b w:val="0"/>
          <w:bCs w:val="0"/>
          <w:color w:val="auto"/>
          <w:kern w:val="2"/>
          <w:sz w:val="21"/>
          <w:szCs w:val="22"/>
          <w:lang w:val="zh-CN"/>
        </w:rPr>
        <w:id w:val="-1406137971"/>
        <w:docPartObj>
          <w:docPartGallery w:val="Table of Contents"/>
          <w:docPartUnique/>
        </w:docPartObj>
      </w:sdtPr>
      <w:sdtEndPr/>
      <w:sdtContent>
        <w:p w:rsidR="00497CAA" w:rsidRDefault="00497CAA">
          <w:pPr>
            <w:pStyle w:val="TOC"/>
          </w:pPr>
          <w:r>
            <w:rPr>
              <w:lang w:val="zh-CN"/>
            </w:rPr>
            <w:t>目录</w:t>
          </w:r>
        </w:p>
        <w:p w:rsidR="00497CAA" w:rsidRPr="0017659B" w:rsidRDefault="00497CAA">
          <w:pPr>
            <w:pStyle w:val="11"/>
            <w:rPr>
              <w:sz w:val="21"/>
            </w:rPr>
          </w:pPr>
          <w:r w:rsidRPr="0017659B">
            <w:rPr>
              <w:rFonts w:asciiTheme="minorEastAsia" w:hAnsiTheme="minorEastAsia" w:hint="eastAsia"/>
              <w:b/>
              <w:sz w:val="28"/>
              <w:szCs w:val="32"/>
            </w:rPr>
            <w:t>一、第30期——科研人员科技成果转化研修班招生简章</w:t>
          </w:r>
          <w:r w:rsidRPr="0017659B">
            <w:rPr>
              <w:rFonts w:asciiTheme="minorEastAsia" w:hAnsiTheme="minorEastAsia"/>
              <w:b/>
              <w:sz w:val="28"/>
              <w:szCs w:val="32"/>
            </w:rPr>
            <w:t xml:space="preserve"> </w:t>
          </w:r>
          <w:r w:rsidRPr="0017659B">
            <w:rPr>
              <w:sz w:val="21"/>
            </w:rPr>
            <w:ptab w:relativeTo="margin" w:alignment="right" w:leader="dot"/>
          </w:r>
          <w:r w:rsidRPr="0017659B">
            <w:rPr>
              <w:rFonts w:hint="eastAsia"/>
              <w:b/>
              <w:bCs/>
              <w:sz w:val="21"/>
              <w:lang w:val="zh-CN"/>
            </w:rPr>
            <w:t>3</w:t>
          </w:r>
        </w:p>
        <w:p w:rsidR="00497CAA" w:rsidRPr="0017659B" w:rsidRDefault="00497CAA">
          <w:pPr>
            <w:pStyle w:val="11"/>
            <w:rPr>
              <w:sz w:val="21"/>
            </w:rPr>
          </w:pPr>
          <w:r w:rsidRPr="0017659B">
            <w:rPr>
              <w:rFonts w:asciiTheme="minorEastAsia" w:hAnsiTheme="minorEastAsia" w:hint="eastAsia"/>
              <w:b/>
              <w:sz w:val="28"/>
              <w:szCs w:val="32"/>
            </w:rPr>
            <w:t>二、第31期——科研管理干部科技成果转化研修班</w:t>
          </w:r>
          <w:r w:rsidRPr="0017659B">
            <w:rPr>
              <w:rFonts w:asciiTheme="minorEastAsia" w:hAnsiTheme="minorEastAsia"/>
              <w:b/>
              <w:sz w:val="28"/>
              <w:szCs w:val="32"/>
            </w:rPr>
            <w:t xml:space="preserve"> </w:t>
          </w:r>
          <w:r w:rsidRPr="0017659B">
            <w:rPr>
              <w:rFonts w:asciiTheme="minorEastAsia" w:hAnsiTheme="minorEastAsia" w:hint="eastAsia"/>
              <w:b/>
              <w:sz w:val="28"/>
              <w:szCs w:val="32"/>
            </w:rPr>
            <w:t>招生简章</w:t>
          </w:r>
          <w:r w:rsidRPr="0017659B">
            <w:rPr>
              <w:rFonts w:asciiTheme="minorEastAsia" w:hAnsiTheme="minorEastAsia"/>
              <w:b/>
              <w:sz w:val="28"/>
              <w:szCs w:val="32"/>
            </w:rPr>
            <w:t xml:space="preserve"> </w:t>
          </w:r>
          <w:r w:rsidRPr="0017659B">
            <w:rPr>
              <w:sz w:val="21"/>
            </w:rPr>
            <w:ptab w:relativeTo="margin" w:alignment="right" w:leader="dot"/>
          </w:r>
          <w:r w:rsidRPr="0017659B">
            <w:rPr>
              <w:rFonts w:hint="eastAsia"/>
              <w:b/>
              <w:bCs/>
              <w:sz w:val="21"/>
              <w:lang w:val="zh-CN"/>
            </w:rPr>
            <w:t>8</w:t>
          </w:r>
        </w:p>
        <w:p w:rsidR="00497CAA" w:rsidRPr="0017659B" w:rsidRDefault="00497CAA" w:rsidP="00497CAA">
          <w:pPr>
            <w:pStyle w:val="11"/>
            <w:rPr>
              <w:sz w:val="21"/>
            </w:rPr>
          </w:pPr>
          <w:r w:rsidRPr="0017659B">
            <w:rPr>
              <w:rFonts w:asciiTheme="minorEastAsia" w:hAnsiTheme="minorEastAsia" w:hint="eastAsia"/>
              <w:b/>
              <w:sz w:val="28"/>
              <w:szCs w:val="28"/>
            </w:rPr>
            <w:t>三、第32期——中科院与合</w:t>
          </w:r>
          <w:proofErr w:type="gramStart"/>
          <w:r w:rsidRPr="0017659B">
            <w:rPr>
              <w:rFonts w:asciiTheme="minorEastAsia" w:hAnsiTheme="minorEastAsia" w:hint="eastAsia"/>
              <w:b/>
              <w:sz w:val="28"/>
              <w:szCs w:val="28"/>
            </w:rPr>
            <w:t>芜</w:t>
          </w:r>
          <w:proofErr w:type="gramEnd"/>
          <w:r w:rsidRPr="0017659B">
            <w:rPr>
              <w:rFonts w:asciiTheme="minorEastAsia" w:hAnsiTheme="minorEastAsia" w:hint="eastAsia"/>
              <w:b/>
              <w:sz w:val="28"/>
              <w:szCs w:val="28"/>
            </w:rPr>
            <w:t>蚌自主创新试验区第八期科技成果转移转化人才研修班招生简章</w:t>
          </w:r>
          <w:r w:rsidRPr="0017659B">
            <w:rPr>
              <w:rFonts w:asciiTheme="minorEastAsia" w:hAnsiTheme="minorEastAsia"/>
              <w:b/>
              <w:sz w:val="28"/>
              <w:szCs w:val="28"/>
            </w:rPr>
            <w:t xml:space="preserve"> </w:t>
          </w:r>
          <w:r w:rsidRPr="0017659B">
            <w:rPr>
              <w:sz w:val="21"/>
            </w:rPr>
            <w:ptab w:relativeTo="margin" w:alignment="right" w:leader="dot"/>
          </w:r>
          <w:r w:rsidRPr="0017659B">
            <w:rPr>
              <w:rFonts w:hint="eastAsia"/>
              <w:b/>
              <w:bCs/>
              <w:sz w:val="21"/>
              <w:lang w:val="zh-CN"/>
            </w:rPr>
            <w:t>12</w:t>
          </w:r>
        </w:p>
        <w:p w:rsidR="00497CAA" w:rsidRPr="0017659B" w:rsidRDefault="00497CAA" w:rsidP="00497CAA">
          <w:pPr>
            <w:pStyle w:val="11"/>
            <w:rPr>
              <w:sz w:val="21"/>
            </w:rPr>
          </w:pPr>
          <w:r w:rsidRPr="0017659B">
            <w:rPr>
              <w:rFonts w:asciiTheme="minorEastAsia" w:hAnsiTheme="minorEastAsia" w:hint="eastAsia"/>
              <w:b/>
              <w:sz w:val="28"/>
              <w:szCs w:val="32"/>
            </w:rPr>
            <w:t>四、第33期——中科大先研院科技成果孵化实战班招生简章</w:t>
          </w:r>
          <w:r w:rsidRPr="0017659B">
            <w:rPr>
              <w:rFonts w:asciiTheme="minorEastAsia" w:hAnsiTheme="minorEastAsia"/>
              <w:b/>
              <w:sz w:val="28"/>
              <w:szCs w:val="32"/>
            </w:rPr>
            <w:t xml:space="preserve"> </w:t>
          </w:r>
          <w:r w:rsidRPr="0017659B">
            <w:rPr>
              <w:sz w:val="21"/>
            </w:rPr>
            <w:ptab w:relativeTo="margin" w:alignment="right" w:leader="dot"/>
          </w:r>
          <w:r w:rsidRPr="0017659B">
            <w:rPr>
              <w:rFonts w:hint="eastAsia"/>
              <w:b/>
              <w:bCs/>
              <w:sz w:val="21"/>
              <w:lang w:val="zh-CN"/>
            </w:rPr>
            <w:t>17</w:t>
          </w: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Default="00497CAA" w:rsidP="00497CAA">
          <w:pPr>
            <w:rPr>
              <w:lang w:val="zh-CN"/>
            </w:rPr>
          </w:pPr>
        </w:p>
        <w:p w:rsidR="00497CAA" w:rsidRPr="00497CAA" w:rsidRDefault="008509E6" w:rsidP="00497CAA">
          <w:pPr>
            <w:rPr>
              <w:lang w:val="zh-CN"/>
            </w:rPr>
          </w:pPr>
        </w:p>
      </w:sdtContent>
    </w:sdt>
    <w:p w:rsidR="00BD7881" w:rsidRPr="00BD7881" w:rsidRDefault="00BD7881" w:rsidP="00BD7881">
      <w:pPr>
        <w:pStyle w:val="a6"/>
        <w:ind w:firstLine="562"/>
        <w:rPr>
          <w:rFonts w:ascii="仿宋_GB2312" w:eastAsia="仿宋_GB2312"/>
          <w:b/>
          <w:sz w:val="28"/>
          <w:szCs w:val="28"/>
        </w:rPr>
      </w:pPr>
    </w:p>
    <w:p w:rsidR="00BD7881" w:rsidRPr="00BD7881" w:rsidRDefault="00BD7881" w:rsidP="00BD7881">
      <w:pPr>
        <w:pStyle w:val="a6"/>
        <w:spacing w:line="480" w:lineRule="auto"/>
        <w:ind w:left="720" w:firstLineChars="0" w:firstLine="0"/>
        <w:rPr>
          <w:rFonts w:ascii="仿宋_GB2312" w:eastAsia="仿宋_GB2312"/>
          <w:b/>
          <w:sz w:val="28"/>
          <w:szCs w:val="28"/>
        </w:rPr>
      </w:pPr>
    </w:p>
    <w:p w:rsidR="00B91BFF" w:rsidRPr="00221F27" w:rsidRDefault="00B91BFF" w:rsidP="00736A1D">
      <w:pPr>
        <w:spacing w:line="360" w:lineRule="auto"/>
        <w:jc w:val="center"/>
        <w:rPr>
          <w:rFonts w:ascii="仿宋_GB2312" w:eastAsia="仿宋_GB2312" w:hAnsi="黑体"/>
          <w:sz w:val="28"/>
          <w:szCs w:val="28"/>
        </w:rPr>
      </w:pPr>
    </w:p>
    <w:p w:rsidR="00221F27" w:rsidRDefault="00221F27" w:rsidP="00221F27">
      <w:pPr>
        <w:spacing w:line="360" w:lineRule="auto"/>
        <w:rPr>
          <w:rFonts w:ascii="仿宋_GB2312" w:eastAsia="仿宋_GB2312" w:hAnsi="黑体" w:hint="eastAsia"/>
          <w:sz w:val="28"/>
          <w:szCs w:val="28"/>
        </w:rPr>
      </w:pPr>
    </w:p>
    <w:p w:rsidR="00253B2D" w:rsidRDefault="00253B2D" w:rsidP="00221F27">
      <w:pPr>
        <w:spacing w:line="360" w:lineRule="auto"/>
        <w:rPr>
          <w:rFonts w:ascii="仿宋_GB2312" w:eastAsia="仿宋_GB2312" w:hAnsi="黑体" w:hint="eastAsia"/>
          <w:sz w:val="28"/>
          <w:szCs w:val="28"/>
        </w:rPr>
      </w:pPr>
    </w:p>
    <w:p w:rsidR="00253B2D" w:rsidRDefault="00253B2D" w:rsidP="00221F27">
      <w:pPr>
        <w:spacing w:line="360" w:lineRule="auto"/>
        <w:rPr>
          <w:rFonts w:ascii="仿宋_GB2312" w:eastAsia="仿宋_GB2312" w:hAnsi="黑体"/>
          <w:sz w:val="28"/>
          <w:szCs w:val="28"/>
        </w:rPr>
      </w:pPr>
      <w:bookmarkStart w:id="1" w:name="_GoBack"/>
      <w:bookmarkEnd w:id="1"/>
    </w:p>
    <w:p w:rsidR="00497CAA" w:rsidRPr="00221F27" w:rsidRDefault="00497CAA" w:rsidP="00F70909">
      <w:pPr>
        <w:spacing w:line="360" w:lineRule="auto"/>
        <w:rPr>
          <w:rFonts w:asciiTheme="minorEastAsia" w:hAnsiTheme="minorEastAsia"/>
          <w:b/>
          <w:sz w:val="32"/>
          <w:szCs w:val="32"/>
        </w:rPr>
      </w:pPr>
      <w:r w:rsidRPr="00221F27">
        <w:rPr>
          <w:rFonts w:asciiTheme="minorEastAsia" w:hAnsiTheme="minorEastAsia" w:hint="eastAsia"/>
          <w:b/>
          <w:sz w:val="32"/>
          <w:szCs w:val="32"/>
        </w:rPr>
        <w:lastRenderedPageBreak/>
        <w:t>一、第30期——科研人员科技成果转化研修班招生简章</w:t>
      </w:r>
    </w:p>
    <w:p w:rsidR="00736A1D" w:rsidRPr="00221F27" w:rsidRDefault="00221F27" w:rsidP="003B166D">
      <w:pPr>
        <w:spacing w:line="360" w:lineRule="auto"/>
        <w:jc w:val="left"/>
        <w:rPr>
          <w:rFonts w:asciiTheme="minorEastAsia" w:hAnsiTheme="minorEastAsia"/>
          <w:b/>
          <w:sz w:val="28"/>
          <w:szCs w:val="28"/>
        </w:rPr>
      </w:pPr>
      <w:r w:rsidRPr="00221F27">
        <w:rPr>
          <w:rFonts w:asciiTheme="minorEastAsia" w:hAnsiTheme="minorEastAsia" w:hint="eastAsia"/>
          <w:b/>
          <w:sz w:val="28"/>
          <w:szCs w:val="28"/>
        </w:rPr>
        <w:t>（一）</w:t>
      </w:r>
      <w:r w:rsidR="00736A1D" w:rsidRPr="00221F27">
        <w:rPr>
          <w:rFonts w:asciiTheme="minorEastAsia" w:hAnsiTheme="minorEastAsia" w:hint="eastAsia"/>
          <w:b/>
          <w:sz w:val="28"/>
          <w:szCs w:val="28"/>
        </w:rPr>
        <w:t>培训定位</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通过培训，让拥有技术成果或能够创造技术成果的研究人员对科技成果转化的流程、方式及相关政策有一个较为全面和较为深入的了解。对科技成果转化的主要途径：“内部途径如技术转移办公室、科技合作处等，准内部途径如科研机构设立的孵化器、技术转化中心等，外部途径如学术衍生企业、许可证贸易、科技园区等”有较为明确的认识。对目前新一轮科技体制改革中科技成果转化方面的创新措施进行宣教，促进科研人员对科技成果转化增加关注，提高热情。增强研究人员市场意识、知识产权意识，使其在课题选择、技术开发和技术成果转化等方面做到有的放矢，理性决策。使科研人员能够对自己的技术成果能否转化，选择哪种方式转化做出合理的判断。</w:t>
      </w:r>
    </w:p>
    <w:p w:rsidR="00736A1D" w:rsidRPr="00BD7881" w:rsidRDefault="00221F27" w:rsidP="003B166D">
      <w:pPr>
        <w:spacing w:line="360" w:lineRule="auto"/>
        <w:jc w:val="left"/>
        <w:rPr>
          <w:rFonts w:asciiTheme="minorEastAsia" w:hAnsiTheme="minorEastAsia"/>
          <w:b/>
          <w:sz w:val="28"/>
          <w:szCs w:val="28"/>
        </w:rPr>
      </w:pPr>
      <w:r w:rsidRPr="00BD7881">
        <w:rPr>
          <w:rFonts w:asciiTheme="minorEastAsia" w:hAnsiTheme="minorEastAsia" w:hint="eastAsia"/>
          <w:b/>
          <w:sz w:val="28"/>
          <w:szCs w:val="28"/>
        </w:rPr>
        <w:t>（二）</w:t>
      </w:r>
      <w:r w:rsidR="00736A1D" w:rsidRPr="00BD7881">
        <w:rPr>
          <w:rFonts w:asciiTheme="minorEastAsia" w:hAnsiTheme="minorEastAsia" w:hint="eastAsia"/>
          <w:b/>
          <w:sz w:val="28"/>
          <w:szCs w:val="28"/>
        </w:rPr>
        <w:t>培训目标</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1、使科研人员能够了解科技成果转化的主要路径和渠道。</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2、了解科技成果从实验室到商业化整个过程中面临的困难和机会。</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3、了解如何从市场需求出发设计研究方向和内容。</w:t>
      </w:r>
    </w:p>
    <w:p w:rsidR="00736A1D" w:rsidRPr="00221F27" w:rsidRDefault="00736A1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4、能够较为合理地判断自己创造的成果将处于商业化过程中的哪个阶段，是否具有商业化的价值。</w:t>
      </w:r>
    </w:p>
    <w:p w:rsidR="00736A1D" w:rsidRPr="00221F27" w:rsidRDefault="00736A1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5、了解风险投资、政府扶持政策、中介组织等在促进科技成果转化中的作用。</w:t>
      </w:r>
    </w:p>
    <w:p w:rsidR="00736A1D" w:rsidRPr="00221F27" w:rsidRDefault="00736A1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6、了解创办衍生企业、作价入股、技术转让等方式的对主体和技术成果本身的要求，比较不同方式之间的风险、利益等差异。</w:t>
      </w:r>
    </w:p>
    <w:p w:rsidR="00736A1D" w:rsidRPr="00221F27" w:rsidRDefault="00736A1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lastRenderedPageBreak/>
        <w:t>7、了解如何在科技成果商业化的过程中，利用知识产权制度、合同制度、保密协议等保护自己对科技成果的权益。</w:t>
      </w:r>
    </w:p>
    <w:p w:rsidR="00736A1D" w:rsidRPr="00BD7881" w:rsidRDefault="00221F27" w:rsidP="003B166D">
      <w:pPr>
        <w:spacing w:line="360" w:lineRule="auto"/>
        <w:jc w:val="left"/>
        <w:rPr>
          <w:rFonts w:asciiTheme="minorEastAsia" w:hAnsiTheme="minorEastAsia"/>
          <w:b/>
          <w:sz w:val="28"/>
          <w:szCs w:val="28"/>
        </w:rPr>
      </w:pPr>
      <w:r w:rsidRPr="00BD7881">
        <w:rPr>
          <w:rFonts w:asciiTheme="minorEastAsia" w:hAnsiTheme="minorEastAsia" w:hint="eastAsia"/>
          <w:b/>
          <w:sz w:val="28"/>
          <w:szCs w:val="28"/>
        </w:rPr>
        <w:t>（三）</w:t>
      </w:r>
      <w:r w:rsidR="00736A1D" w:rsidRPr="00BD7881">
        <w:rPr>
          <w:rFonts w:asciiTheme="minorEastAsia" w:hAnsiTheme="minorEastAsia" w:hint="eastAsia"/>
          <w:b/>
          <w:sz w:val="28"/>
          <w:szCs w:val="28"/>
        </w:rPr>
        <w:t>培训时间、地点、人数</w:t>
      </w:r>
    </w:p>
    <w:p w:rsidR="00661BBB" w:rsidRPr="00221F27" w:rsidRDefault="00261284"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时间</w:t>
      </w:r>
      <w:r w:rsidR="00736A1D" w:rsidRPr="00221F27">
        <w:rPr>
          <w:rFonts w:ascii="仿宋_GB2312" w:eastAsia="仿宋_GB2312" w:hint="eastAsia"/>
          <w:sz w:val="28"/>
          <w:szCs w:val="28"/>
        </w:rPr>
        <w:t>：</w:t>
      </w:r>
      <w:r w:rsidR="00A1460F" w:rsidRPr="00221F27">
        <w:rPr>
          <w:rFonts w:ascii="仿宋_GB2312" w:eastAsia="仿宋_GB2312" w:hint="eastAsia"/>
          <w:sz w:val="28"/>
          <w:szCs w:val="28"/>
        </w:rPr>
        <w:t>2017</w:t>
      </w:r>
      <w:r w:rsidR="00736A1D" w:rsidRPr="00221F27">
        <w:rPr>
          <w:rFonts w:ascii="仿宋_GB2312" w:eastAsia="仿宋_GB2312" w:hint="eastAsia"/>
          <w:sz w:val="28"/>
          <w:szCs w:val="28"/>
        </w:rPr>
        <w:t>年</w:t>
      </w:r>
      <w:r w:rsidR="00FB5FD6" w:rsidRPr="00221F27">
        <w:rPr>
          <w:rFonts w:ascii="仿宋_GB2312" w:eastAsia="仿宋_GB2312" w:hint="eastAsia"/>
          <w:sz w:val="28"/>
          <w:szCs w:val="28"/>
        </w:rPr>
        <w:t>8</w:t>
      </w:r>
      <w:r w:rsidR="00736A1D" w:rsidRPr="00221F27">
        <w:rPr>
          <w:rFonts w:ascii="仿宋_GB2312" w:eastAsia="仿宋_GB2312" w:hint="eastAsia"/>
          <w:sz w:val="28"/>
          <w:szCs w:val="28"/>
        </w:rPr>
        <w:t>月</w:t>
      </w:r>
      <w:r w:rsidR="00FB5FD6" w:rsidRPr="00221F27">
        <w:rPr>
          <w:rFonts w:ascii="仿宋_GB2312" w:eastAsia="仿宋_GB2312" w:hint="eastAsia"/>
          <w:sz w:val="28"/>
          <w:szCs w:val="28"/>
        </w:rPr>
        <w:t>，共9天</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地点：合肥</w:t>
      </w:r>
      <w:r w:rsidR="00261284" w:rsidRPr="00221F27">
        <w:rPr>
          <w:rFonts w:ascii="仿宋_GB2312" w:eastAsia="仿宋_GB2312" w:hint="eastAsia"/>
          <w:sz w:val="28"/>
          <w:szCs w:val="28"/>
        </w:rPr>
        <w:t>、大连、深圳</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人数</w:t>
      </w:r>
      <w:r w:rsidR="00507BA9" w:rsidRPr="00221F27">
        <w:rPr>
          <w:rFonts w:ascii="仿宋_GB2312" w:eastAsia="仿宋_GB2312" w:hint="eastAsia"/>
          <w:sz w:val="28"/>
          <w:szCs w:val="28"/>
        </w:rPr>
        <w:t>：</w:t>
      </w:r>
      <w:r w:rsidRPr="00221F27">
        <w:rPr>
          <w:rFonts w:ascii="仿宋_GB2312" w:eastAsia="仿宋_GB2312" w:hint="eastAsia"/>
          <w:sz w:val="28"/>
          <w:szCs w:val="28"/>
        </w:rPr>
        <w:t>50人左右</w:t>
      </w:r>
    </w:p>
    <w:p w:rsidR="00B91BFF" w:rsidRPr="00BD7881" w:rsidRDefault="00221F27" w:rsidP="00B91BFF">
      <w:pPr>
        <w:spacing w:line="360" w:lineRule="auto"/>
        <w:jc w:val="left"/>
        <w:rPr>
          <w:rFonts w:asciiTheme="minorEastAsia" w:hAnsiTheme="minorEastAsia"/>
          <w:b/>
          <w:sz w:val="28"/>
          <w:szCs w:val="28"/>
        </w:rPr>
      </w:pPr>
      <w:r w:rsidRPr="00BD7881">
        <w:rPr>
          <w:rFonts w:asciiTheme="minorEastAsia" w:hAnsiTheme="minorEastAsia" w:hint="eastAsia"/>
          <w:b/>
          <w:sz w:val="28"/>
          <w:szCs w:val="28"/>
        </w:rPr>
        <w:t>（四）</w:t>
      </w:r>
      <w:r w:rsidR="00B91BFF" w:rsidRPr="00BD7881">
        <w:rPr>
          <w:rFonts w:asciiTheme="minorEastAsia" w:hAnsiTheme="minorEastAsia" w:hint="eastAsia"/>
          <w:b/>
          <w:sz w:val="28"/>
          <w:szCs w:val="28"/>
        </w:rPr>
        <w:t>课程方案</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701"/>
        <w:gridCol w:w="3746"/>
        <w:gridCol w:w="3685"/>
      </w:tblGrid>
      <w:tr w:rsidR="00B91BFF" w:rsidRPr="00221F27" w:rsidTr="00221F27">
        <w:trPr>
          <w:trHeight w:val="332"/>
          <w:jc w:val="center"/>
        </w:trPr>
        <w:tc>
          <w:tcPr>
            <w:tcW w:w="2405" w:type="dxa"/>
            <w:gridSpan w:val="2"/>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时　间</w:t>
            </w:r>
          </w:p>
        </w:tc>
        <w:tc>
          <w:tcPr>
            <w:tcW w:w="3746"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内　容</w:t>
            </w:r>
          </w:p>
        </w:tc>
        <w:tc>
          <w:tcPr>
            <w:tcW w:w="3685"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讲座人／主持人</w:t>
            </w:r>
          </w:p>
        </w:tc>
      </w:tr>
      <w:tr w:rsidR="00B91BFF" w:rsidRPr="00221F27" w:rsidTr="00221F27">
        <w:trPr>
          <w:trHeight w:val="633"/>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4月18日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全天</w:t>
            </w:r>
          </w:p>
        </w:tc>
        <w:tc>
          <w:tcPr>
            <w:tcW w:w="374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报到、注册</w:t>
            </w:r>
          </w:p>
        </w:tc>
        <w:tc>
          <w:tcPr>
            <w:tcW w:w="3685"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7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19：00－21：00</w:t>
            </w:r>
          </w:p>
        </w:tc>
        <w:tc>
          <w:tcPr>
            <w:tcW w:w="374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培训动员</w:t>
            </w:r>
          </w:p>
        </w:tc>
        <w:tc>
          <w:tcPr>
            <w:tcW w:w="3685"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4月19日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4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新常态、新思维：新一轮科技体制改革下科技成果转化的创新与变革</w:t>
            </w:r>
          </w:p>
        </w:tc>
        <w:tc>
          <w:tcPr>
            <w:tcW w:w="3685"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宋伟 中科大公共事务学院院长</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促进科技成果转化的政策解读与实务</w:t>
            </w:r>
          </w:p>
        </w:tc>
        <w:tc>
          <w:tcPr>
            <w:tcW w:w="3685"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李正风 清华大学教授</w:t>
            </w:r>
          </w:p>
        </w:tc>
      </w:tr>
      <w:tr w:rsidR="00B91BFF" w:rsidRPr="00221F27" w:rsidTr="00221F27">
        <w:trPr>
          <w:trHeight w:val="463"/>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4月20日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74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中科院的科技成果转化（科技企业失败案例研讨）</w:t>
            </w:r>
          </w:p>
        </w:tc>
        <w:tc>
          <w:tcPr>
            <w:tcW w:w="3685"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刘晓冰 中科院长春分院副院长</w:t>
            </w:r>
          </w:p>
        </w:tc>
      </w:tr>
      <w:tr w:rsidR="00B91BFF" w:rsidRPr="00221F27" w:rsidTr="00221F27">
        <w:trPr>
          <w:trHeight w:val="566"/>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参观中科大先进技术研究院</w:t>
            </w:r>
          </w:p>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研讨：科技成果转化中中介机构的作用</w:t>
            </w:r>
          </w:p>
        </w:tc>
        <w:tc>
          <w:tcPr>
            <w:tcW w:w="3685"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王兵 中国科大资产运营公司董事长</w:t>
            </w:r>
          </w:p>
        </w:tc>
      </w:tr>
      <w:tr w:rsidR="00B91BFF" w:rsidRPr="00221F27" w:rsidTr="00221F27">
        <w:trPr>
          <w:trHeight w:val="393"/>
          <w:jc w:val="center"/>
        </w:trPr>
        <w:tc>
          <w:tcPr>
            <w:tcW w:w="704" w:type="dxa"/>
            <w:vMerge w:val="restart"/>
            <w:tcBorders>
              <w:top w:val="nil"/>
              <w:left w:val="single" w:sz="4" w:space="0" w:color="auto"/>
              <w:bottom w:val="nil"/>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w:t>
            </w:r>
            <w:r w:rsidRPr="00221F27">
              <w:rPr>
                <w:rFonts w:ascii="仿宋_GB2312" w:eastAsia="仿宋_GB2312" w:hint="eastAsia"/>
                <w:sz w:val="28"/>
                <w:szCs w:val="28"/>
              </w:rPr>
              <w:lastRenderedPageBreak/>
              <w:t>21日</w:t>
            </w:r>
          </w:p>
        </w:tc>
        <w:tc>
          <w:tcPr>
            <w:tcW w:w="1701" w:type="dxa"/>
            <w:tcBorders>
              <w:top w:val="nil"/>
              <w:left w:val="single" w:sz="4" w:space="0" w:color="auto"/>
              <w:bottom w:val="single" w:sz="4" w:space="0" w:color="000000"/>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8：30－11：</w:t>
            </w:r>
            <w:r w:rsidRPr="00221F27">
              <w:rPr>
                <w:rFonts w:ascii="仿宋_GB2312" w:eastAsia="仿宋_GB2312" w:hint="eastAsia"/>
                <w:sz w:val="28"/>
                <w:szCs w:val="28"/>
              </w:rPr>
              <w:lastRenderedPageBreak/>
              <w:t>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参观科大讯飞实验室和生产</w:t>
            </w:r>
            <w:r w:rsidRPr="00221F27">
              <w:rPr>
                <w:rFonts w:ascii="仿宋_GB2312" w:eastAsia="仿宋_GB2312" w:hint="eastAsia"/>
                <w:sz w:val="28"/>
                <w:szCs w:val="28"/>
              </w:rPr>
              <w:lastRenderedPageBreak/>
              <w:t>基地</w:t>
            </w:r>
          </w:p>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研讨：创办科技企业的流程与经营风险</w:t>
            </w:r>
          </w:p>
        </w:tc>
        <w:tc>
          <w:tcPr>
            <w:tcW w:w="3685" w:type="dxa"/>
            <w:tcBorders>
              <w:top w:val="nil"/>
              <w:left w:val="single" w:sz="4" w:space="0" w:color="auto"/>
              <w:bottom w:val="single" w:sz="4" w:space="0" w:color="000000"/>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 xml:space="preserve">徐景明 </w:t>
            </w:r>
            <w:proofErr w:type="gramStart"/>
            <w:r w:rsidRPr="00221F27">
              <w:rPr>
                <w:rFonts w:ascii="仿宋_GB2312" w:eastAsia="仿宋_GB2312" w:hint="eastAsia"/>
                <w:sz w:val="28"/>
                <w:szCs w:val="28"/>
              </w:rPr>
              <w:t>科大讯飞副总裁</w:t>
            </w:r>
            <w:proofErr w:type="gramEnd"/>
            <w:r w:rsidRPr="00221F27">
              <w:rPr>
                <w:rFonts w:ascii="仿宋_GB2312" w:eastAsia="仿宋_GB2312" w:hint="eastAsia"/>
                <w:sz w:val="28"/>
                <w:szCs w:val="28"/>
              </w:rPr>
              <w:t>、投</w:t>
            </w:r>
            <w:r w:rsidRPr="00221F27">
              <w:rPr>
                <w:rFonts w:ascii="仿宋_GB2312" w:eastAsia="仿宋_GB2312" w:hint="eastAsia"/>
                <w:sz w:val="28"/>
                <w:szCs w:val="28"/>
              </w:rPr>
              <w:lastRenderedPageBreak/>
              <w:t>资部主任</w:t>
            </w:r>
          </w:p>
        </w:tc>
      </w:tr>
      <w:tr w:rsidR="00B91BFF" w:rsidRPr="00221F27" w:rsidTr="00221F27">
        <w:trPr>
          <w:trHeight w:val="629"/>
          <w:jc w:val="center"/>
        </w:trPr>
        <w:tc>
          <w:tcPr>
            <w:tcW w:w="704" w:type="dxa"/>
            <w:vMerge/>
            <w:tcBorders>
              <w:top w:val="nil"/>
              <w:left w:val="single" w:sz="4" w:space="0" w:color="auto"/>
              <w:bottom w:val="nil"/>
              <w:right w:val="single" w:sz="4" w:space="0" w:color="auto"/>
            </w:tcBorders>
            <w:noWrap/>
            <w:vAlign w:val="center"/>
          </w:tcPr>
          <w:p w:rsidR="00B91BFF" w:rsidRPr="00221F27" w:rsidRDefault="00B91BFF" w:rsidP="00221F27">
            <w:pPr>
              <w:rPr>
                <w:rFonts w:ascii="仿宋_GB2312" w:eastAsia="仿宋_GB2312"/>
                <w:sz w:val="28"/>
                <w:szCs w:val="28"/>
              </w:rPr>
            </w:pPr>
          </w:p>
        </w:tc>
        <w:tc>
          <w:tcPr>
            <w:tcW w:w="1701" w:type="dxa"/>
            <w:tcBorders>
              <w:top w:val="nil"/>
              <w:left w:val="single" w:sz="4" w:space="0" w:color="auto"/>
              <w:bottom w:val="single" w:sz="4" w:space="0" w:color="000000"/>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14：00－17：00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赴大连</w:t>
            </w:r>
          </w:p>
        </w:tc>
        <w:tc>
          <w:tcPr>
            <w:tcW w:w="3685" w:type="dxa"/>
            <w:tcBorders>
              <w:top w:val="nil"/>
              <w:left w:val="single" w:sz="4" w:space="0" w:color="auto"/>
              <w:bottom w:val="single" w:sz="4" w:space="0" w:color="000000"/>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381"/>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4月22日</w:t>
            </w: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研讨：如何从市场需求出发设计研发课题</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梁秉文 中科院苏州育成中心主任</w:t>
            </w:r>
          </w:p>
        </w:tc>
      </w:tr>
      <w:tr w:rsidR="00B91BFF" w:rsidRPr="00221F27" w:rsidTr="00221F27">
        <w:trPr>
          <w:trHeight w:val="34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参观大连高新区企业</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jc w:val="center"/>
        </w:trPr>
        <w:tc>
          <w:tcPr>
            <w:tcW w:w="704" w:type="dxa"/>
            <w:vMerge w:val="restart"/>
            <w:tcBorders>
              <w:top w:val="nil"/>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4月23日</w:t>
            </w:r>
          </w:p>
        </w:tc>
        <w:tc>
          <w:tcPr>
            <w:tcW w:w="1701" w:type="dxa"/>
            <w:tcBorders>
              <w:top w:val="nil"/>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746" w:type="dxa"/>
            <w:tcBorders>
              <w:top w:val="nil"/>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研讨：如何找到成果转化最优模式</w:t>
            </w:r>
          </w:p>
        </w:tc>
        <w:tc>
          <w:tcPr>
            <w:tcW w:w="3685" w:type="dxa"/>
            <w:tcBorders>
              <w:top w:val="nil"/>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张毅  大化所研究员</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jc w:val="center"/>
        </w:trPr>
        <w:tc>
          <w:tcPr>
            <w:tcW w:w="704" w:type="dxa"/>
            <w:vMerge/>
            <w:tcBorders>
              <w:top w:val="nil"/>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nil"/>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nil"/>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大连著名企业</w:t>
            </w:r>
          </w:p>
        </w:tc>
        <w:tc>
          <w:tcPr>
            <w:tcW w:w="3685" w:type="dxa"/>
            <w:tcBorders>
              <w:top w:val="nil"/>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4月24日</w:t>
            </w: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分组研讨</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赴深圳</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4月25日</w:t>
            </w: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8：30－12：30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调研：华为公司</w:t>
            </w:r>
          </w:p>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华为的技术研发与企业成长</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朱士尧</w:t>
            </w:r>
            <w:proofErr w:type="gramEnd"/>
            <w:r w:rsidRPr="00221F27">
              <w:rPr>
                <w:rFonts w:ascii="仿宋_GB2312" w:eastAsia="仿宋_GB2312" w:hint="eastAsia"/>
                <w:sz w:val="28"/>
                <w:szCs w:val="28"/>
              </w:rPr>
              <w:t xml:space="preserve"> 华为公司党委副书记</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调研：腾讯、迈瑞、华强北</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w:t>
            </w:r>
            <w:r w:rsidRPr="00221F27">
              <w:rPr>
                <w:rFonts w:ascii="仿宋_GB2312" w:eastAsia="仿宋_GB2312" w:hint="eastAsia"/>
                <w:sz w:val="28"/>
                <w:szCs w:val="28"/>
              </w:rPr>
              <w:lastRenderedPageBreak/>
              <w:t>26日</w:t>
            </w: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8：30－11：</w:t>
            </w:r>
            <w:r w:rsidRPr="00221F27">
              <w:rPr>
                <w:rFonts w:ascii="仿宋_GB2312" w:eastAsia="仿宋_GB2312" w:hint="eastAsia"/>
                <w:sz w:val="28"/>
                <w:szCs w:val="28"/>
              </w:rPr>
              <w:lastRenderedPageBreak/>
              <w:t>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知识产权运营战略</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李K 深圳中科院知识产权投</w:t>
            </w:r>
            <w:r w:rsidRPr="00221F27">
              <w:rPr>
                <w:rFonts w:ascii="仿宋_GB2312" w:eastAsia="仿宋_GB2312" w:hint="eastAsia"/>
                <w:sz w:val="28"/>
                <w:szCs w:val="28"/>
              </w:rPr>
              <w:lastRenderedPageBreak/>
              <w:t>资公司</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科技成果转化中风险投资的作用</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熊文 中海外投资财务总监</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4月27日</w:t>
            </w: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调研：深圳先进院产学研合作</w:t>
            </w:r>
          </w:p>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先进院的科技成果转化实践</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毕亚雷</w:t>
            </w:r>
            <w:proofErr w:type="gramEnd"/>
            <w:r w:rsidRPr="00221F27">
              <w:rPr>
                <w:rFonts w:ascii="仿宋_GB2312" w:eastAsia="仿宋_GB2312" w:hint="eastAsia"/>
                <w:sz w:val="28"/>
                <w:szCs w:val="28"/>
              </w:rPr>
              <w:t xml:space="preserve">  深圳先进院副院长</w:t>
            </w:r>
          </w:p>
        </w:tc>
      </w:tr>
      <w:tr w:rsidR="00B91BFF" w:rsidRPr="00221F27" w:rsidTr="00221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46"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分组汇报、结业典礼</w:t>
            </w:r>
          </w:p>
        </w:tc>
        <w:tc>
          <w:tcPr>
            <w:tcW w:w="3685" w:type="dxa"/>
            <w:tcBorders>
              <w:top w:val="single" w:sz="4" w:space="0" w:color="auto"/>
              <w:left w:val="nil"/>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bl>
    <w:p w:rsidR="00B91BFF" w:rsidRPr="00221F27" w:rsidRDefault="00B91BFF" w:rsidP="00B91BFF">
      <w:pPr>
        <w:widowControl/>
        <w:jc w:val="left"/>
        <w:rPr>
          <w:rFonts w:ascii="仿宋_GB2312" w:eastAsia="仿宋_GB2312"/>
          <w:sz w:val="28"/>
          <w:szCs w:val="28"/>
        </w:rPr>
      </w:pPr>
    </w:p>
    <w:p w:rsidR="00736A1D" w:rsidRPr="00221F27" w:rsidRDefault="00221F27" w:rsidP="003B166D">
      <w:pPr>
        <w:spacing w:line="360" w:lineRule="auto"/>
        <w:jc w:val="left"/>
        <w:rPr>
          <w:rFonts w:asciiTheme="minorEastAsia" w:hAnsiTheme="minorEastAsia"/>
          <w:b/>
          <w:sz w:val="28"/>
          <w:szCs w:val="28"/>
        </w:rPr>
      </w:pPr>
      <w:r w:rsidRPr="00221F27">
        <w:rPr>
          <w:rFonts w:asciiTheme="minorEastAsia" w:hAnsiTheme="minorEastAsia" w:hint="eastAsia"/>
          <w:b/>
          <w:sz w:val="28"/>
          <w:szCs w:val="28"/>
        </w:rPr>
        <w:t>（五）</w:t>
      </w:r>
      <w:r w:rsidR="00736A1D" w:rsidRPr="00221F27">
        <w:rPr>
          <w:rFonts w:asciiTheme="minorEastAsia" w:hAnsiTheme="minorEastAsia" w:hint="eastAsia"/>
          <w:b/>
          <w:sz w:val="28"/>
          <w:szCs w:val="28"/>
        </w:rPr>
        <w:t>培训费用</w:t>
      </w:r>
    </w:p>
    <w:p w:rsidR="00736A1D" w:rsidRPr="00221F27" w:rsidRDefault="00736A1D" w:rsidP="00BD7881">
      <w:pPr>
        <w:spacing w:line="360" w:lineRule="auto"/>
        <w:ind w:firstLineChars="202" w:firstLine="566"/>
        <w:jc w:val="left"/>
        <w:rPr>
          <w:rFonts w:ascii="仿宋_GB2312" w:eastAsia="仿宋_GB2312" w:hAnsi="黑体"/>
          <w:sz w:val="28"/>
          <w:szCs w:val="28"/>
        </w:rPr>
      </w:pPr>
      <w:r w:rsidRPr="00221F27">
        <w:rPr>
          <w:rFonts w:ascii="仿宋_GB2312" w:eastAsia="仿宋_GB2312" w:hint="eastAsia"/>
          <w:sz w:val="28"/>
          <w:szCs w:val="28"/>
        </w:rPr>
        <w:t>学员培训费、参观考察费、学习资料费、食宿费均由中国科学院联想学院负责，学员承担到培训地点及移动课堂之间的往返费用。</w:t>
      </w:r>
    </w:p>
    <w:p w:rsidR="00736A1D" w:rsidRPr="00BD7881" w:rsidRDefault="00BD7881" w:rsidP="003B166D">
      <w:pPr>
        <w:spacing w:line="360" w:lineRule="auto"/>
        <w:jc w:val="left"/>
        <w:rPr>
          <w:rFonts w:asciiTheme="minorEastAsia" w:hAnsiTheme="minorEastAsia"/>
          <w:b/>
          <w:sz w:val="28"/>
          <w:szCs w:val="28"/>
        </w:rPr>
      </w:pPr>
      <w:r w:rsidRPr="00BD7881">
        <w:rPr>
          <w:rFonts w:asciiTheme="minorEastAsia" w:hAnsiTheme="minorEastAsia" w:hint="eastAsia"/>
          <w:b/>
          <w:sz w:val="28"/>
          <w:szCs w:val="28"/>
        </w:rPr>
        <w:t>（六）</w:t>
      </w:r>
      <w:r w:rsidR="00736A1D" w:rsidRPr="00BD7881">
        <w:rPr>
          <w:rFonts w:asciiTheme="minorEastAsia" w:hAnsiTheme="minorEastAsia" w:hint="eastAsia"/>
          <w:b/>
          <w:sz w:val="28"/>
          <w:szCs w:val="28"/>
        </w:rPr>
        <w:t>人员遴选</w:t>
      </w:r>
    </w:p>
    <w:p w:rsidR="00736A1D" w:rsidRPr="00221F27" w:rsidRDefault="00736A1D" w:rsidP="00736A1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1、人员范围</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（1）研究所研究室（课题组）负责人</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（2）研究所科研项目负责人</w:t>
      </w:r>
    </w:p>
    <w:p w:rsidR="00661BBB"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（3）由研究所派往合作企业的技术或研发负责人</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（4）院、所投资企业研发部门负责人</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（5）与分院具有密切合作关系的院外企业研发骨干（由分院、研究所推荐）</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（6）地方科研院所和企业的科研人员</w:t>
      </w:r>
    </w:p>
    <w:p w:rsidR="00736A1D" w:rsidRPr="00221F27" w:rsidRDefault="00736A1D" w:rsidP="00736A1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2、遴选标准</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（1）从事科研工作或企业研发工作2年以上</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lastRenderedPageBreak/>
        <w:t>（2）现从事的科研课题具有明确的市场应用目标</w:t>
      </w:r>
    </w:p>
    <w:p w:rsidR="00736A1D" w:rsidRPr="00221F27" w:rsidRDefault="00736A1D" w:rsidP="00736A1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3、遴选方式</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方式</w:t>
      </w:r>
      <w:proofErr w:type="gramStart"/>
      <w:r w:rsidRPr="00221F27">
        <w:rPr>
          <w:rFonts w:ascii="仿宋_GB2312" w:eastAsia="仿宋_GB2312" w:hint="eastAsia"/>
          <w:sz w:val="28"/>
          <w:szCs w:val="28"/>
        </w:rPr>
        <w:t>一</w:t>
      </w:r>
      <w:proofErr w:type="gramEnd"/>
      <w:r w:rsidRPr="00221F27">
        <w:rPr>
          <w:rFonts w:ascii="仿宋_GB2312" w:eastAsia="仿宋_GB2312" w:hint="eastAsia"/>
          <w:sz w:val="28"/>
          <w:szCs w:val="28"/>
        </w:rPr>
        <w:t>：各分院或研究所如果申报人员较多，可以申请以分院或研究所为单位单独或混合组成一期班次。以分院或研究所为依托单位单独开班的，可以结合单位科技成果转化工作需要，对培训内容进行微调。分院或研究所申报单独或混合开班的，填写《分院（研究所）申报表》。</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方式二：个人报名，填写《个人申请表》，经评审后，确定学员入学资格。</w:t>
      </w:r>
    </w:p>
    <w:p w:rsidR="00736A1D"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申报表电子版可在中国科学技术大学公共事务学院网站下载。申报</w:t>
      </w:r>
      <w:proofErr w:type="gramStart"/>
      <w:r w:rsidRPr="00221F27">
        <w:rPr>
          <w:rFonts w:ascii="仿宋_GB2312" w:eastAsia="仿宋_GB2312" w:hint="eastAsia"/>
          <w:sz w:val="28"/>
          <w:szCs w:val="28"/>
        </w:rPr>
        <w:t>表电子件</w:t>
      </w:r>
      <w:proofErr w:type="gramEnd"/>
      <w:r w:rsidRPr="00221F27">
        <w:rPr>
          <w:rFonts w:ascii="仿宋_GB2312" w:eastAsia="仿宋_GB2312" w:hint="eastAsia"/>
          <w:sz w:val="28"/>
          <w:szCs w:val="28"/>
        </w:rPr>
        <w:t>以E-mail的方式发送至pfang@ustc.edu.cn。纸质件加盖单位公章邮寄至科大项目组。</w:t>
      </w:r>
    </w:p>
    <w:p w:rsidR="004C1C0A" w:rsidRPr="004C1C0A" w:rsidRDefault="004C1C0A" w:rsidP="00247CCA">
      <w:pPr>
        <w:spacing w:line="360" w:lineRule="auto"/>
        <w:ind w:firstLine="410"/>
        <w:rPr>
          <w:rFonts w:ascii="仿宋_GB2312" w:eastAsia="仿宋_GB2312"/>
          <w:sz w:val="28"/>
          <w:szCs w:val="28"/>
        </w:rPr>
      </w:pPr>
      <w:r w:rsidRPr="004C1C0A">
        <w:rPr>
          <w:rFonts w:ascii="仿宋_GB2312" w:eastAsia="仿宋_GB2312" w:hint="eastAsia"/>
          <w:sz w:val="28"/>
          <w:szCs w:val="28"/>
        </w:rPr>
        <w:t>报名截止日期：2017年7月8日</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 系 人：中国科学技术大学培训中心主任 方  平</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联系电话：0551-63602664 手机: 18655140566</w:t>
      </w:r>
    </w:p>
    <w:p w:rsidR="00736A1D" w:rsidRPr="00221F27" w:rsidRDefault="00736A1D" w:rsidP="00247CCA">
      <w:pPr>
        <w:spacing w:line="360" w:lineRule="auto"/>
        <w:ind w:firstLine="410"/>
        <w:rPr>
          <w:rFonts w:ascii="仿宋_GB2312" w:eastAsia="仿宋_GB2312"/>
          <w:sz w:val="28"/>
          <w:szCs w:val="28"/>
        </w:rPr>
      </w:pPr>
      <w:proofErr w:type="gramStart"/>
      <w:r w:rsidRPr="00221F27">
        <w:rPr>
          <w:rFonts w:ascii="仿宋_GB2312" w:eastAsia="仿宋_GB2312" w:hint="eastAsia"/>
          <w:sz w:val="28"/>
          <w:szCs w:val="28"/>
        </w:rPr>
        <w:t>邮</w:t>
      </w:r>
      <w:proofErr w:type="gramEnd"/>
      <w:r w:rsidRPr="00221F27">
        <w:rPr>
          <w:rFonts w:ascii="仿宋_GB2312" w:eastAsia="仿宋_GB2312" w:hint="eastAsia"/>
          <w:sz w:val="28"/>
          <w:szCs w:val="28"/>
        </w:rPr>
        <w:t xml:space="preserve">    箱：pfang@ustc.edu.cn</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通讯地址： 安徽省合肥市金寨路96号中国科大东区管理科研楼1123</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 xml:space="preserve">传    真：0551-63602664　　</w:t>
      </w:r>
    </w:p>
    <w:p w:rsidR="00F70909" w:rsidRDefault="00736A1D" w:rsidP="00F70909">
      <w:pPr>
        <w:spacing w:line="360" w:lineRule="auto"/>
        <w:ind w:firstLine="410"/>
        <w:jc w:val="center"/>
        <w:rPr>
          <w:rFonts w:asciiTheme="minorEastAsia" w:hAnsiTheme="minorEastAsia"/>
          <w:b/>
          <w:sz w:val="32"/>
          <w:szCs w:val="32"/>
        </w:rPr>
      </w:pPr>
      <w:proofErr w:type="gramStart"/>
      <w:r w:rsidRPr="00221F27">
        <w:rPr>
          <w:rFonts w:ascii="仿宋_GB2312" w:eastAsia="仿宋_GB2312" w:hint="eastAsia"/>
          <w:sz w:val="28"/>
          <w:szCs w:val="28"/>
        </w:rPr>
        <w:t>邮</w:t>
      </w:r>
      <w:proofErr w:type="gramEnd"/>
      <w:r w:rsidRPr="00221F27">
        <w:rPr>
          <w:rFonts w:ascii="仿宋_GB2312" w:eastAsia="仿宋_GB2312" w:hint="eastAsia"/>
          <w:sz w:val="28"/>
          <w:szCs w:val="28"/>
        </w:rPr>
        <w:t xml:space="preserve">    编：230026</w:t>
      </w:r>
      <w:r w:rsidRPr="00221F27">
        <w:rPr>
          <w:rFonts w:ascii="仿宋_GB2312" w:eastAsia="仿宋_GB2312" w:hint="eastAsia"/>
          <w:sz w:val="28"/>
          <w:szCs w:val="28"/>
        </w:rPr>
        <w:br w:type="page"/>
      </w:r>
      <w:r w:rsidR="00BD7881">
        <w:rPr>
          <w:rFonts w:asciiTheme="minorEastAsia" w:hAnsiTheme="minorEastAsia" w:hint="eastAsia"/>
          <w:b/>
          <w:sz w:val="32"/>
          <w:szCs w:val="32"/>
        </w:rPr>
        <w:lastRenderedPageBreak/>
        <w:t>二、</w:t>
      </w:r>
      <w:r w:rsidR="00485E46" w:rsidRPr="00BD7881">
        <w:rPr>
          <w:rFonts w:asciiTheme="minorEastAsia" w:hAnsiTheme="minorEastAsia" w:hint="eastAsia"/>
          <w:b/>
          <w:sz w:val="32"/>
          <w:szCs w:val="32"/>
        </w:rPr>
        <w:t>第31期——</w:t>
      </w:r>
      <w:r w:rsidRPr="00BD7881">
        <w:rPr>
          <w:rFonts w:asciiTheme="minorEastAsia" w:hAnsiTheme="minorEastAsia" w:hint="eastAsia"/>
          <w:b/>
          <w:sz w:val="32"/>
          <w:szCs w:val="32"/>
        </w:rPr>
        <w:t>科研管理干部科技成果转化研修班</w:t>
      </w:r>
    </w:p>
    <w:p w:rsidR="00736A1D" w:rsidRPr="00F70909" w:rsidRDefault="00AB313A" w:rsidP="00F70909">
      <w:pPr>
        <w:spacing w:line="360" w:lineRule="auto"/>
        <w:ind w:firstLine="410"/>
        <w:jc w:val="center"/>
        <w:rPr>
          <w:rFonts w:ascii="仿宋_GB2312" w:eastAsia="仿宋_GB2312"/>
          <w:sz w:val="28"/>
          <w:szCs w:val="28"/>
        </w:rPr>
      </w:pPr>
      <w:r w:rsidRPr="00BD7881">
        <w:rPr>
          <w:rFonts w:asciiTheme="minorEastAsia" w:hAnsiTheme="minorEastAsia" w:hint="eastAsia"/>
          <w:b/>
          <w:sz w:val="32"/>
          <w:szCs w:val="32"/>
        </w:rPr>
        <w:t>招生简章</w:t>
      </w:r>
    </w:p>
    <w:p w:rsidR="00736A1D" w:rsidRPr="00593C95" w:rsidRDefault="00593C95" w:rsidP="003B166D">
      <w:pPr>
        <w:spacing w:line="360" w:lineRule="auto"/>
        <w:jc w:val="left"/>
        <w:rPr>
          <w:rFonts w:asciiTheme="minorEastAsia" w:hAnsiTheme="minorEastAsia"/>
          <w:b/>
          <w:sz w:val="28"/>
          <w:szCs w:val="28"/>
        </w:rPr>
      </w:pPr>
      <w:r w:rsidRPr="00593C95">
        <w:rPr>
          <w:rFonts w:asciiTheme="minorEastAsia" w:hAnsiTheme="minorEastAsia" w:hint="eastAsia"/>
          <w:b/>
          <w:sz w:val="28"/>
          <w:szCs w:val="28"/>
        </w:rPr>
        <w:t>（一）</w:t>
      </w:r>
      <w:r w:rsidR="00736A1D" w:rsidRPr="00593C95">
        <w:rPr>
          <w:rFonts w:asciiTheme="minorEastAsia" w:hAnsiTheme="minorEastAsia" w:hint="eastAsia"/>
          <w:b/>
          <w:sz w:val="28"/>
          <w:szCs w:val="28"/>
        </w:rPr>
        <w:t>培训定位</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通过培训，使科研管理干部（科技副职）中科院科发局、</w:t>
      </w:r>
      <w:r w:rsidR="000615A8" w:rsidRPr="00221F27">
        <w:rPr>
          <w:rFonts w:ascii="仿宋_GB2312" w:eastAsia="仿宋_GB2312" w:hint="eastAsia"/>
          <w:sz w:val="28"/>
          <w:szCs w:val="28"/>
        </w:rPr>
        <w:t>中科院联想学院科技成果转移、转化研修班</w:t>
      </w:r>
      <w:r w:rsidRPr="00221F27">
        <w:rPr>
          <w:rFonts w:ascii="仿宋_GB2312" w:eastAsia="仿宋_GB2312" w:hint="eastAsia"/>
          <w:sz w:val="28"/>
          <w:szCs w:val="28"/>
        </w:rPr>
        <w:t>等在科技成果转化方面的工作内容和工作开展情况有充分的了解。对科技成果转化相关的政策和激励措施有所了解。对科技成果转化的流程和主要途径有较为全面了解。从科技成果转化的系统层面及区域情境、组织层面和个体层面更加深入理解科技成果转化工作，提高对科技成果转化的管理水平，提升支撑和促进工作开展的所需要的相关研究能力。</w:t>
      </w:r>
    </w:p>
    <w:p w:rsidR="00736A1D" w:rsidRPr="00593C95" w:rsidRDefault="00593C95" w:rsidP="003B166D">
      <w:pPr>
        <w:spacing w:line="360" w:lineRule="auto"/>
        <w:jc w:val="left"/>
        <w:rPr>
          <w:rFonts w:asciiTheme="minorEastAsia" w:hAnsiTheme="minorEastAsia"/>
          <w:b/>
          <w:sz w:val="28"/>
          <w:szCs w:val="28"/>
        </w:rPr>
      </w:pPr>
      <w:r w:rsidRPr="00593C95">
        <w:rPr>
          <w:rFonts w:asciiTheme="minorEastAsia" w:hAnsiTheme="minorEastAsia" w:hint="eastAsia"/>
          <w:b/>
          <w:sz w:val="28"/>
          <w:szCs w:val="28"/>
        </w:rPr>
        <w:t>（二）</w:t>
      </w:r>
      <w:r w:rsidR="00736A1D" w:rsidRPr="00593C95">
        <w:rPr>
          <w:rFonts w:asciiTheme="minorEastAsia" w:hAnsiTheme="minorEastAsia" w:hint="eastAsia"/>
          <w:b/>
          <w:sz w:val="28"/>
          <w:szCs w:val="28"/>
        </w:rPr>
        <w:t>培训目标</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w:t>
      </w:r>
      <w:r w:rsidR="00661BBB" w:rsidRPr="00221F27">
        <w:rPr>
          <w:rFonts w:ascii="仿宋_GB2312" w:eastAsia="仿宋_GB2312" w:hint="eastAsia"/>
          <w:sz w:val="28"/>
          <w:szCs w:val="28"/>
        </w:rPr>
        <w:t xml:space="preserve"> </w:t>
      </w:r>
      <w:r w:rsidRPr="00221F27">
        <w:rPr>
          <w:rFonts w:ascii="仿宋_GB2312" w:eastAsia="仿宋_GB2312" w:hint="eastAsia"/>
          <w:sz w:val="28"/>
          <w:szCs w:val="28"/>
        </w:rPr>
        <w:t>了解我国新一轮科技体制改革中，科技成果转化方面的新政策和新措施</w:t>
      </w:r>
      <w:r w:rsidR="00661BBB" w:rsidRPr="00221F27">
        <w:rPr>
          <w:rFonts w:ascii="仿宋_GB2312" w:eastAsia="仿宋_GB2312" w:hint="eastAsia"/>
          <w:sz w:val="28"/>
          <w:szCs w:val="28"/>
        </w:rPr>
        <w:t>。</w:t>
      </w:r>
    </w:p>
    <w:p w:rsidR="00736A1D" w:rsidRPr="00221F27" w:rsidRDefault="00661BBB"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2、</w:t>
      </w:r>
      <w:r w:rsidR="00736A1D" w:rsidRPr="00221F27">
        <w:rPr>
          <w:rFonts w:ascii="仿宋_GB2312" w:eastAsia="仿宋_GB2312" w:hint="eastAsia"/>
          <w:sz w:val="28"/>
          <w:szCs w:val="28"/>
        </w:rPr>
        <w:t>了解中科院科技发展促进局在科技成果转化方面的主要工作内容和工作</w:t>
      </w:r>
      <w:r w:rsidR="00507BA9" w:rsidRPr="00221F27">
        <w:rPr>
          <w:rFonts w:ascii="仿宋_GB2312" w:eastAsia="仿宋_GB2312" w:hint="eastAsia"/>
          <w:sz w:val="28"/>
          <w:szCs w:val="28"/>
        </w:rPr>
        <w:t xml:space="preserve">       </w:t>
      </w:r>
      <w:r w:rsidR="00736A1D" w:rsidRPr="00221F27">
        <w:rPr>
          <w:rFonts w:ascii="仿宋_GB2312" w:eastAsia="仿宋_GB2312" w:hint="eastAsia"/>
          <w:sz w:val="28"/>
          <w:szCs w:val="28"/>
        </w:rPr>
        <w:t>开展情况</w:t>
      </w:r>
      <w:r w:rsidRPr="00221F27">
        <w:rPr>
          <w:rFonts w:ascii="仿宋_GB2312" w:eastAsia="仿宋_GB2312" w:hint="eastAsia"/>
          <w:sz w:val="28"/>
          <w:szCs w:val="28"/>
        </w:rPr>
        <w:t>。</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3、了解中科院科技成果转化平台建设情况。</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4、了解联想学院的办学内容和办学实践。</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5、</w:t>
      </w:r>
      <w:r w:rsidR="00661BBB" w:rsidRPr="00221F27">
        <w:rPr>
          <w:rFonts w:ascii="仿宋_GB2312" w:eastAsia="仿宋_GB2312" w:hint="eastAsia"/>
          <w:sz w:val="28"/>
          <w:szCs w:val="28"/>
        </w:rPr>
        <w:t xml:space="preserve"> </w:t>
      </w:r>
      <w:r w:rsidRPr="00221F27">
        <w:rPr>
          <w:rFonts w:ascii="仿宋_GB2312" w:eastAsia="仿宋_GB2312" w:hint="eastAsia"/>
          <w:sz w:val="28"/>
          <w:szCs w:val="28"/>
        </w:rPr>
        <w:t>熟悉科技成果转化的主要路径和渠道。</w:t>
      </w:r>
    </w:p>
    <w:p w:rsidR="00736A1D" w:rsidRPr="00221F27" w:rsidRDefault="00736A1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6、了解风险投资、政府扶持政策、中介组织等在促进科技成果转化中的作用。</w:t>
      </w:r>
    </w:p>
    <w:p w:rsidR="00736A1D" w:rsidRPr="00221F27" w:rsidRDefault="00736A1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7、了解组织行为学在科技成果转化中具体应用，从组织层面、个体层面和关系层面把握各方利益在科技成果转化过程中如何</w:t>
      </w:r>
      <w:r w:rsidRPr="00221F27">
        <w:rPr>
          <w:rFonts w:ascii="仿宋_GB2312" w:eastAsia="仿宋_GB2312" w:hint="eastAsia"/>
          <w:sz w:val="28"/>
          <w:szCs w:val="28"/>
        </w:rPr>
        <w:lastRenderedPageBreak/>
        <w:t>平衡。</w:t>
      </w:r>
    </w:p>
    <w:p w:rsidR="00736A1D" w:rsidRPr="00593C95" w:rsidRDefault="00593C95" w:rsidP="003B166D">
      <w:pPr>
        <w:spacing w:line="360" w:lineRule="auto"/>
        <w:jc w:val="left"/>
        <w:rPr>
          <w:rFonts w:asciiTheme="minorEastAsia" w:hAnsiTheme="minorEastAsia"/>
          <w:b/>
          <w:sz w:val="28"/>
          <w:szCs w:val="28"/>
        </w:rPr>
      </w:pPr>
      <w:r w:rsidRPr="00593C95">
        <w:rPr>
          <w:rFonts w:asciiTheme="minorEastAsia" w:hAnsiTheme="minorEastAsia" w:hint="eastAsia"/>
          <w:b/>
          <w:sz w:val="28"/>
          <w:szCs w:val="28"/>
        </w:rPr>
        <w:t>（三）</w:t>
      </w:r>
      <w:r w:rsidR="00736A1D" w:rsidRPr="00593C95">
        <w:rPr>
          <w:rFonts w:asciiTheme="minorEastAsia" w:hAnsiTheme="minorEastAsia" w:hint="eastAsia"/>
          <w:b/>
          <w:sz w:val="28"/>
          <w:szCs w:val="28"/>
        </w:rPr>
        <w:t>培训时间、地点、人数</w:t>
      </w:r>
    </w:p>
    <w:p w:rsidR="00507BA9" w:rsidRPr="00221F27" w:rsidRDefault="00507BA9"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培训时间：</w:t>
      </w:r>
      <w:r w:rsidR="00A1460F" w:rsidRPr="00221F27">
        <w:rPr>
          <w:rFonts w:ascii="仿宋_GB2312" w:eastAsia="仿宋_GB2312" w:hint="eastAsia"/>
          <w:sz w:val="28"/>
          <w:szCs w:val="28"/>
        </w:rPr>
        <w:t>2017</w:t>
      </w:r>
      <w:r w:rsidR="00736A1D" w:rsidRPr="00221F27">
        <w:rPr>
          <w:rFonts w:ascii="仿宋_GB2312" w:eastAsia="仿宋_GB2312" w:hint="eastAsia"/>
          <w:sz w:val="28"/>
          <w:szCs w:val="28"/>
        </w:rPr>
        <w:t>年</w:t>
      </w:r>
      <w:r w:rsidR="00FB5FD6" w:rsidRPr="00221F27">
        <w:rPr>
          <w:rFonts w:ascii="仿宋_GB2312" w:eastAsia="仿宋_GB2312" w:hint="eastAsia"/>
          <w:sz w:val="28"/>
          <w:szCs w:val="28"/>
        </w:rPr>
        <w:t>10，共7天</w:t>
      </w:r>
    </w:p>
    <w:p w:rsidR="00507BA9"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地点：合肥、</w:t>
      </w:r>
      <w:r w:rsidR="00155D8C" w:rsidRPr="00221F27">
        <w:rPr>
          <w:rFonts w:ascii="仿宋_GB2312" w:eastAsia="仿宋_GB2312" w:hint="eastAsia"/>
          <w:sz w:val="28"/>
          <w:szCs w:val="28"/>
        </w:rPr>
        <w:t>厦门</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人数</w:t>
      </w:r>
      <w:r w:rsidR="00507BA9" w:rsidRPr="00221F27">
        <w:rPr>
          <w:rFonts w:ascii="仿宋_GB2312" w:eastAsia="仿宋_GB2312" w:hint="eastAsia"/>
          <w:sz w:val="28"/>
          <w:szCs w:val="28"/>
        </w:rPr>
        <w:t>：</w:t>
      </w:r>
      <w:r w:rsidRPr="00221F27">
        <w:rPr>
          <w:rFonts w:ascii="仿宋_GB2312" w:eastAsia="仿宋_GB2312" w:hint="eastAsia"/>
          <w:sz w:val="28"/>
          <w:szCs w:val="28"/>
        </w:rPr>
        <w:t>50</w:t>
      </w:r>
      <w:r w:rsidR="00507BA9" w:rsidRPr="00221F27">
        <w:rPr>
          <w:rFonts w:ascii="仿宋_GB2312" w:eastAsia="仿宋_GB2312" w:hint="eastAsia"/>
          <w:sz w:val="28"/>
          <w:szCs w:val="28"/>
        </w:rPr>
        <w:t>人</w:t>
      </w:r>
      <w:r w:rsidRPr="00221F27">
        <w:rPr>
          <w:rFonts w:ascii="仿宋_GB2312" w:eastAsia="仿宋_GB2312" w:hint="eastAsia"/>
          <w:sz w:val="28"/>
          <w:szCs w:val="28"/>
        </w:rPr>
        <w:t>左右</w:t>
      </w:r>
    </w:p>
    <w:p w:rsidR="00B91BFF" w:rsidRPr="00593C95" w:rsidRDefault="00593C95" w:rsidP="00B91BFF">
      <w:pPr>
        <w:spacing w:line="360" w:lineRule="auto"/>
        <w:jc w:val="left"/>
        <w:rPr>
          <w:rFonts w:asciiTheme="minorEastAsia" w:hAnsiTheme="minorEastAsia"/>
          <w:b/>
          <w:sz w:val="28"/>
          <w:szCs w:val="28"/>
        </w:rPr>
      </w:pPr>
      <w:r w:rsidRPr="00593C95">
        <w:rPr>
          <w:rFonts w:asciiTheme="minorEastAsia" w:hAnsiTheme="minorEastAsia" w:hint="eastAsia"/>
          <w:b/>
          <w:sz w:val="28"/>
          <w:szCs w:val="28"/>
        </w:rPr>
        <w:t>（四）</w:t>
      </w:r>
      <w:r w:rsidR="00B91BFF" w:rsidRPr="00593C95">
        <w:rPr>
          <w:rFonts w:asciiTheme="minorEastAsia" w:hAnsiTheme="minorEastAsia" w:hint="eastAsia"/>
          <w:b/>
          <w:sz w:val="28"/>
          <w:szCs w:val="28"/>
        </w:rPr>
        <w:t>课程方案</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701"/>
        <w:gridCol w:w="3786"/>
        <w:gridCol w:w="3636"/>
      </w:tblGrid>
      <w:tr w:rsidR="00B91BFF" w:rsidRPr="00221F27" w:rsidTr="00221F27">
        <w:trPr>
          <w:trHeight w:val="332"/>
          <w:jc w:val="center"/>
        </w:trPr>
        <w:tc>
          <w:tcPr>
            <w:tcW w:w="2405" w:type="dxa"/>
            <w:gridSpan w:val="2"/>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时　间</w:t>
            </w:r>
          </w:p>
        </w:tc>
        <w:tc>
          <w:tcPr>
            <w:tcW w:w="3786"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内　容</w:t>
            </w:r>
          </w:p>
        </w:tc>
        <w:tc>
          <w:tcPr>
            <w:tcW w:w="3636"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讲座人／备注</w:t>
            </w:r>
          </w:p>
        </w:tc>
      </w:tr>
      <w:tr w:rsidR="00B91BFF" w:rsidRPr="00221F27" w:rsidTr="00221F27">
        <w:trPr>
          <w:trHeight w:val="633"/>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6月18日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全天</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报到、注册</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7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19：00－21：00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培训引导、需求定位</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6月19日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科技成果转移转化及其对经济社会发展的促进作用</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李正风 清华大学教授</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新常态、新思维：新一轮科技体制改革下科技成果转化的创新与变革</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宋伟 中科大公共事务学院院长</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6月20日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技术转移3.0模式</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刘庆莲</w:t>
            </w:r>
            <w:proofErr w:type="gramEnd"/>
            <w:r w:rsidRPr="00221F27">
              <w:rPr>
                <w:rFonts w:ascii="仿宋_GB2312" w:eastAsia="仿宋_GB2312" w:hint="eastAsia"/>
                <w:sz w:val="28"/>
                <w:szCs w:val="28"/>
              </w:rPr>
              <w:t xml:space="preserve"> 北京分院 北京国家技术转移中心主任</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组织行为学在科技成果转化工作中的应用：实践与研究方法</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鲁炜 中国科大教授</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6月21</w:t>
            </w:r>
            <w:r w:rsidRPr="00221F27">
              <w:rPr>
                <w:rFonts w:ascii="仿宋_GB2312" w:eastAsia="仿宋_GB2312" w:hint="eastAsia"/>
                <w:sz w:val="28"/>
                <w:szCs w:val="28"/>
              </w:rPr>
              <w:lastRenderedPageBreak/>
              <w:t>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技术入股的法律问题和注意事项</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陶鑫良 上海大学知识产权学院院长</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赴厦门</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6月22日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科研院所科技成果转化工作实践与思考</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刘晓冰 中科院长春分院副院长</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参观厦门城市环境所</w:t>
            </w:r>
          </w:p>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研讨：科技成果转化中中介机构的作用</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陈伟民  城环</w:t>
            </w:r>
            <w:proofErr w:type="gramStart"/>
            <w:r w:rsidRPr="00221F27">
              <w:rPr>
                <w:rFonts w:ascii="仿宋_GB2312" w:eastAsia="仿宋_GB2312" w:hint="eastAsia"/>
                <w:sz w:val="28"/>
                <w:szCs w:val="28"/>
              </w:rPr>
              <w:t>所科技</w:t>
            </w:r>
            <w:proofErr w:type="gramEnd"/>
            <w:r w:rsidRPr="00221F27">
              <w:rPr>
                <w:rFonts w:ascii="仿宋_GB2312" w:eastAsia="仿宋_GB2312" w:hint="eastAsia"/>
                <w:sz w:val="28"/>
                <w:szCs w:val="28"/>
              </w:rPr>
              <w:t>处处长</w:t>
            </w:r>
          </w:p>
        </w:tc>
      </w:tr>
      <w:tr w:rsidR="00B91BFF" w:rsidRPr="00221F27" w:rsidTr="00221F27">
        <w:trPr>
          <w:trHeight w:val="422"/>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6月23日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参观调研厦门著名企业</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22"/>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商务谈判技巧与政商社交礼仪</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徐毅   中科大管理学院副教授、礼仪培训专家</w:t>
            </w:r>
          </w:p>
        </w:tc>
      </w:tr>
      <w:tr w:rsidR="00B91BFF" w:rsidRPr="00221F27" w:rsidTr="00221F27">
        <w:trPr>
          <w:trHeight w:val="422"/>
          <w:jc w:val="center"/>
        </w:trPr>
        <w:tc>
          <w:tcPr>
            <w:tcW w:w="704" w:type="dxa"/>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6月24日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分组汇报、结业典礼</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bl>
    <w:p w:rsidR="00736A1D" w:rsidRPr="005535E1" w:rsidRDefault="005535E1" w:rsidP="003B166D">
      <w:pPr>
        <w:spacing w:line="360" w:lineRule="auto"/>
        <w:jc w:val="left"/>
        <w:rPr>
          <w:rFonts w:asciiTheme="minorEastAsia" w:hAnsiTheme="minorEastAsia"/>
          <w:b/>
          <w:sz w:val="28"/>
          <w:szCs w:val="28"/>
        </w:rPr>
      </w:pPr>
      <w:r w:rsidRPr="005535E1">
        <w:rPr>
          <w:rFonts w:asciiTheme="minorEastAsia" w:hAnsiTheme="minorEastAsia" w:hint="eastAsia"/>
          <w:b/>
          <w:sz w:val="28"/>
          <w:szCs w:val="28"/>
        </w:rPr>
        <w:t>（</w:t>
      </w:r>
      <w:r w:rsidR="00593C95" w:rsidRPr="005535E1">
        <w:rPr>
          <w:rFonts w:asciiTheme="minorEastAsia" w:hAnsiTheme="minorEastAsia" w:hint="eastAsia"/>
          <w:b/>
          <w:sz w:val="28"/>
          <w:szCs w:val="28"/>
        </w:rPr>
        <w:t>五）</w:t>
      </w:r>
      <w:r w:rsidR="00736A1D" w:rsidRPr="005535E1">
        <w:rPr>
          <w:rFonts w:asciiTheme="minorEastAsia" w:hAnsiTheme="minorEastAsia" w:hint="eastAsia"/>
          <w:b/>
          <w:sz w:val="28"/>
          <w:szCs w:val="28"/>
        </w:rPr>
        <w:t>培训费用</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学员培训费、参观考察费、学习资料费、食宿费均由中国科学院联想学院负责，学员承担到培训地点及移动课堂之间的往返费用。</w:t>
      </w:r>
    </w:p>
    <w:p w:rsidR="00736A1D" w:rsidRPr="00593C95" w:rsidRDefault="00593C95" w:rsidP="003B166D">
      <w:pPr>
        <w:spacing w:line="360" w:lineRule="auto"/>
        <w:jc w:val="left"/>
        <w:rPr>
          <w:rFonts w:asciiTheme="minorEastAsia" w:hAnsiTheme="minorEastAsia"/>
          <w:b/>
          <w:sz w:val="28"/>
          <w:szCs w:val="28"/>
        </w:rPr>
      </w:pPr>
      <w:r w:rsidRPr="00593C95">
        <w:rPr>
          <w:rFonts w:asciiTheme="minorEastAsia" w:hAnsiTheme="minorEastAsia" w:hint="eastAsia"/>
          <w:b/>
          <w:sz w:val="28"/>
          <w:szCs w:val="28"/>
        </w:rPr>
        <w:t>（六）</w:t>
      </w:r>
      <w:r w:rsidR="00736A1D" w:rsidRPr="00593C95">
        <w:rPr>
          <w:rFonts w:asciiTheme="minorEastAsia" w:hAnsiTheme="minorEastAsia" w:hint="eastAsia"/>
          <w:b/>
          <w:sz w:val="28"/>
          <w:szCs w:val="28"/>
        </w:rPr>
        <w:t>人员遴选</w:t>
      </w:r>
    </w:p>
    <w:p w:rsidR="00736A1D" w:rsidRPr="00221F27" w:rsidRDefault="00736A1D" w:rsidP="00736A1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1、人员范围</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（1）分院或研究所从事科技成果转化的管理人员</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（2）研究所研究室或课题组负责人</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（3）院、所投资企业研发部门负责人</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lastRenderedPageBreak/>
        <w:t>（4）地方科研院所或高校的科技成果转化管理人员</w:t>
      </w:r>
    </w:p>
    <w:p w:rsidR="00736A1D" w:rsidRPr="00221F27" w:rsidRDefault="00736A1D" w:rsidP="00736A1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2、遴选标准</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（1）从事科技成果转化或科研项目管理的管理人员</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（2）具备一定的工作经验</w:t>
      </w:r>
    </w:p>
    <w:p w:rsidR="00736A1D" w:rsidRPr="00221F27" w:rsidRDefault="00736A1D" w:rsidP="00736A1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3、遴选方式</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方式</w:t>
      </w:r>
      <w:proofErr w:type="gramStart"/>
      <w:r w:rsidRPr="00221F27">
        <w:rPr>
          <w:rFonts w:ascii="仿宋_GB2312" w:eastAsia="仿宋_GB2312" w:hint="eastAsia"/>
          <w:sz w:val="28"/>
          <w:szCs w:val="28"/>
        </w:rPr>
        <w:t>一</w:t>
      </w:r>
      <w:proofErr w:type="gramEnd"/>
      <w:r w:rsidRPr="00221F27">
        <w:rPr>
          <w:rFonts w:ascii="仿宋_GB2312" w:eastAsia="仿宋_GB2312" w:hint="eastAsia"/>
          <w:sz w:val="28"/>
          <w:szCs w:val="28"/>
        </w:rPr>
        <w:t>：各分院或研究所如果申报人员较多，可以申请以分院或研究所为单位单独或混合组成一期班次。以分院或研究所为依托单位单独开班的，可以结合单位科技成果转化工作需要，对培训内容进行微调。分院或研究所申报单独或混合开班的，填写《分院（研究所）申报表》。</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方式二：个人报名，填写《个人申请表》，经评审后，确定学员入学资格。</w:t>
      </w:r>
    </w:p>
    <w:p w:rsidR="00736A1D"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申报表电子版可在中国科学技术大学公共事务学院网站下载。申报</w:t>
      </w:r>
      <w:proofErr w:type="gramStart"/>
      <w:r w:rsidRPr="00221F27">
        <w:rPr>
          <w:rFonts w:ascii="仿宋_GB2312" w:eastAsia="仿宋_GB2312" w:hint="eastAsia"/>
          <w:sz w:val="28"/>
          <w:szCs w:val="28"/>
        </w:rPr>
        <w:t>表电子件</w:t>
      </w:r>
      <w:proofErr w:type="gramEnd"/>
      <w:r w:rsidRPr="00221F27">
        <w:rPr>
          <w:rFonts w:ascii="仿宋_GB2312" w:eastAsia="仿宋_GB2312" w:hint="eastAsia"/>
          <w:sz w:val="28"/>
          <w:szCs w:val="28"/>
        </w:rPr>
        <w:t>以E-mail的方式发送至pfang@ustc.edu.cn。纸质件加盖单位公章邮寄至科大项目组。</w:t>
      </w:r>
    </w:p>
    <w:p w:rsidR="004C1C0A" w:rsidRPr="00221F27" w:rsidRDefault="004C1C0A" w:rsidP="004C1C0A">
      <w:pPr>
        <w:spacing w:line="360" w:lineRule="auto"/>
        <w:ind w:firstLine="410"/>
        <w:rPr>
          <w:rFonts w:ascii="仿宋_GB2312" w:eastAsia="仿宋_GB2312"/>
          <w:sz w:val="28"/>
          <w:szCs w:val="28"/>
        </w:rPr>
      </w:pPr>
      <w:r w:rsidRPr="004C1C0A">
        <w:rPr>
          <w:rFonts w:ascii="仿宋_GB2312" w:eastAsia="仿宋_GB2312" w:hint="eastAsia"/>
          <w:sz w:val="28"/>
          <w:szCs w:val="28"/>
        </w:rPr>
        <w:t>报名截止日期：2017年7月8日</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 系 人：中国科学技术大学培训中心主任 方  平</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联系电话：0551-63602664 手机: 18655140566</w:t>
      </w:r>
    </w:p>
    <w:p w:rsidR="00736A1D" w:rsidRPr="00221F27" w:rsidRDefault="00736A1D" w:rsidP="00247CCA">
      <w:pPr>
        <w:spacing w:line="360" w:lineRule="auto"/>
        <w:ind w:firstLine="410"/>
        <w:rPr>
          <w:rFonts w:ascii="仿宋_GB2312" w:eastAsia="仿宋_GB2312"/>
          <w:sz w:val="28"/>
          <w:szCs w:val="28"/>
        </w:rPr>
      </w:pPr>
      <w:proofErr w:type="gramStart"/>
      <w:r w:rsidRPr="00221F27">
        <w:rPr>
          <w:rFonts w:ascii="仿宋_GB2312" w:eastAsia="仿宋_GB2312" w:hint="eastAsia"/>
          <w:sz w:val="28"/>
          <w:szCs w:val="28"/>
        </w:rPr>
        <w:t>邮</w:t>
      </w:r>
      <w:proofErr w:type="gramEnd"/>
      <w:r w:rsidRPr="00221F27">
        <w:rPr>
          <w:rFonts w:ascii="仿宋_GB2312" w:eastAsia="仿宋_GB2312" w:hint="eastAsia"/>
          <w:sz w:val="28"/>
          <w:szCs w:val="28"/>
        </w:rPr>
        <w:t xml:space="preserve">    箱：pfang@ustc.edu.cn</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地址： 安徽省合肥市金寨路96号中国科大东区管理科研楼1123</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 xml:space="preserve">传    真：0551-63602664　　</w:t>
      </w:r>
    </w:p>
    <w:p w:rsidR="00736A1D" w:rsidRPr="00221F27" w:rsidRDefault="00736A1D" w:rsidP="005535E1">
      <w:pPr>
        <w:spacing w:line="360" w:lineRule="auto"/>
        <w:ind w:firstLine="410"/>
        <w:rPr>
          <w:rFonts w:ascii="仿宋_GB2312" w:eastAsia="仿宋_GB2312"/>
          <w:sz w:val="28"/>
          <w:szCs w:val="28"/>
        </w:rPr>
      </w:pPr>
      <w:proofErr w:type="gramStart"/>
      <w:r w:rsidRPr="00221F27">
        <w:rPr>
          <w:rFonts w:ascii="仿宋_GB2312" w:eastAsia="仿宋_GB2312" w:hint="eastAsia"/>
          <w:sz w:val="28"/>
          <w:szCs w:val="28"/>
        </w:rPr>
        <w:t>邮</w:t>
      </w:r>
      <w:proofErr w:type="gramEnd"/>
      <w:r w:rsidRPr="00221F27">
        <w:rPr>
          <w:rFonts w:ascii="仿宋_GB2312" w:eastAsia="仿宋_GB2312" w:hint="eastAsia"/>
          <w:sz w:val="28"/>
          <w:szCs w:val="28"/>
        </w:rPr>
        <w:t xml:space="preserve">    编：230026</w:t>
      </w:r>
    </w:p>
    <w:p w:rsidR="005535E1" w:rsidRDefault="005535E1" w:rsidP="00F70909">
      <w:pPr>
        <w:spacing w:line="360" w:lineRule="auto"/>
        <w:jc w:val="center"/>
        <w:rPr>
          <w:rFonts w:asciiTheme="minorEastAsia" w:hAnsiTheme="minorEastAsia"/>
          <w:b/>
          <w:sz w:val="32"/>
          <w:szCs w:val="28"/>
        </w:rPr>
      </w:pPr>
      <w:r w:rsidRPr="005535E1">
        <w:rPr>
          <w:rFonts w:asciiTheme="minorEastAsia" w:hAnsiTheme="minorEastAsia" w:hint="eastAsia"/>
          <w:b/>
          <w:sz w:val="32"/>
          <w:szCs w:val="28"/>
        </w:rPr>
        <w:lastRenderedPageBreak/>
        <w:t>三、</w:t>
      </w:r>
      <w:r w:rsidR="00485E46" w:rsidRPr="005535E1">
        <w:rPr>
          <w:rFonts w:asciiTheme="minorEastAsia" w:hAnsiTheme="minorEastAsia" w:hint="eastAsia"/>
          <w:b/>
          <w:sz w:val="32"/>
          <w:szCs w:val="28"/>
        </w:rPr>
        <w:t>第32期——</w:t>
      </w:r>
      <w:r w:rsidR="00736A1D" w:rsidRPr="005535E1">
        <w:rPr>
          <w:rFonts w:asciiTheme="minorEastAsia" w:hAnsiTheme="minorEastAsia" w:hint="eastAsia"/>
          <w:b/>
          <w:sz w:val="32"/>
          <w:szCs w:val="28"/>
        </w:rPr>
        <w:t>中科院与合</w:t>
      </w:r>
      <w:proofErr w:type="gramStart"/>
      <w:r w:rsidR="00736A1D" w:rsidRPr="005535E1">
        <w:rPr>
          <w:rFonts w:asciiTheme="minorEastAsia" w:hAnsiTheme="minorEastAsia" w:hint="eastAsia"/>
          <w:b/>
          <w:sz w:val="32"/>
          <w:szCs w:val="28"/>
        </w:rPr>
        <w:t>芜</w:t>
      </w:r>
      <w:proofErr w:type="gramEnd"/>
      <w:r w:rsidR="00736A1D" w:rsidRPr="005535E1">
        <w:rPr>
          <w:rFonts w:asciiTheme="minorEastAsia" w:hAnsiTheme="minorEastAsia" w:hint="eastAsia"/>
          <w:b/>
          <w:sz w:val="32"/>
          <w:szCs w:val="28"/>
        </w:rPr>
        <w:t>蚌自主创新试验区</w:t>
      </w:r>
    </w:p>
    <w:p w:rsidR="00F70909" w:rsidRDefault="00736A1D" w:rsidP="005535E1">
      <w:pPr>
        <w:spacing w:line="360" w:lineRule="auto"/>
        <w:jc w:val="center"/>
        <w:rPr>
          <w:rFonts w:asciiTheme="minorEastAsia" w:hAnsiTheme="minorEastAsia"/>
          <w:b/>
          <w:sz w:val="32"/>
          <w:szCs w:val="28"/>
        </w:rPr>
      </w:pPr>
      <w:r w:rsidRPr="005535E1">
        <w:rPr>
          <w:rFonts w:asciiTheme="minorEastAsia" w:hAnsiTheme="minorEastAsia" w:hint="eastAsia"/>
          <w:b/>
          <w:sz w:val="32"/>
          <w:szCs w:val="28"/>
        </w:rPr>
        <w:t>第</w:t>
      </w:r>
      <w:r w:rsidR="00A1460F" w:rsidRPr="005535E1">
        <w:rPr>
          <w:rFonts w:asciiTheme="minorEastAsia" w:hAnsiTheme="minorEastAsia" w:hint="eastAsia"/>
          <w:b/>
          <w:sz w:val="32"/>
          <w:szCs w:val="28"/>
        </w:rPr>
        <w:t>八</w:t>
      </w:r>
      <w:r w:rsidRPr="005535E1">
        <w:rPr>
          <w:rFonts w:asciiTheme="minorEastAsia" w:hAnsiTheme="minorEastAsia" w:hint="eastAsia"/>
          <w:b/>
          <w:sz w:val="32"/>
          <w:szCs w:val="28"/>
        </w:rPr>
        <w:t>期科技成果转移转化人才研修班</w:t>
      </w:r>
    </w:p>
    <w:p w:rsidR="00736A1D" w:rsidRPr="005535E1" w:rsidRDefault="00736A1D" w:rsidP="005535E1">
      <w:pPr>
        <w:spacing w:line="360" w:lineRule="auto"/>
        <w:jc w:val="center"/>
        <w:rPr>
          <w:rFonts w:asciiTheme="minorEastAsia" w:hAnsiTheme="minorEastAsia"/>
          <w:b/>
          <w:sz w:val="32"/>
          <w:szCs w:val="28"/>
        </w:rPr>
      </w:pPr>
      <w:r w:rsidRPr="005535E1">
        <w:rPr>
          <w:rFonts w:asciiTheme="minorEastAsia" w:hAnsiTheme="minorEastAsia" w:hint="eastAsia"/>
          <w:b/>
          <w:sz w:val="32"/>
          <w:szCs w:val="28"/>
        </w:rPr>
        <w:t>招生简章</w:t>
      </w:r>
    </w:p>
    <w:p w:rsidR="00736A1D" w:rsidRPr="00373122" w:rsidRDefault="005535E1" w:rsidP="003B166D">
      <w:pPr>
        <w:spacing w:line="360" w:lineRule="auto"/>
        <w:jc w:val="left"/>
        <w:rPr>
          <w:rFonts w:asciiTheme="minorEastAsia" w:hAnsiTheme="minorEastAsia"/>
          <w:b/>
          <w:sz w:val="28"/>
          <w:szCs w:val="28"/>
        </w:rPr>
      </w:pPr>
      <w:r w:rsidRPr="00373122">
        <w:rPr>
          <w:rFonts w:asciiTheme="minorEastAsia" w:hAnsiTheme="minorEastAsia" w:hint="eastAsia"/>
          <w:b/>
          <w:sz w:val="28"/>
          <w:szCs w:val="28"/>
        </w:rPr>
        <w:t>（</w:t>
      </w:r>
      <w:r w:rsidR="00C73DA2" w:rsidRPr="00373122">
        <w:rPr>
          <w:rFonts w:asciiTheme="minorEastAsia" w:hAnsiTheme="minorEastAsia" w:hint="eastAsia"/>
          <w:b/>
          <w:sz w:val="28"/>
          <w:szCs w:val="28"/>
        </w:rPr>
        <w:t>一</w:t>
      </w:r>
      <w:r w:rsidRPr="00373122">
        <w:rPr>
          <w:rFonts w:asciiTheme="minorEastAsia" w:hAnsiTheme="minorEastAsia" w:hint="eastAsia"/>
          <w:b/>
          <w:sz w:val="28"/>
          <w:szCs w:val="28"/>
        </w:rPr>
        <w:t>）</w:t>
      </w:r>
      <w:r w:rsidR="00736A1D" w:rsidRPr="00373122">
        <w:rPr>
          <w:rFonts w:asciiTheme="minorEastAsia" w:hAnsiTheme="minorEastAsia" w:hint="eastAsia"/>
          <w:b/>
          <w:sz w:val="28"/>
          <w:szCs w:val="28"/>
        </w:rPr>
        <w:t>培训定位</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对目前新一轮科技体制改革中科技成果转化方面的创新措施进行宣</w:t>
      </w:r>
      <w:r w:rsidR="00507BA9" w:rsidRPr="00221F27">
        <w:rPr>
          <w:rFonts w:ascii="仿宋_GB2312" w:eastAsia="仿宋_GB2312" w:hint="eastAsia"/>
          <w:sz w:val="28"/>
          <w:szCs w:val="28"/>
        </w:rPr>
        <w:t>传</w:t>
      </w:r>
      <w:r w:rsidRPr="00221F27">
        <w:rPr>
          <w:rFonts w:ascii="仿宋_GB2312" w:eastAsia="仿宋_GB2312" w:hint="eastAsia"/>
          <w:sz w:val="28"/>
          <w:szCs w:val="28"/>
        </w:rPr>
        <w:t>教</w:t>
      </w:r>
      <w:r w:rsidR="00507BA9" w:rsidRPr="00221F27">
        <w:rPr>
          <w:rFonts w:ascii="仿宋_GB2312" w:eastAsia="仿宋_GB2312" w:hint="eastAsia"/>
          <w:sz w:val="28"/>
          <w:szCs w:val="28"/>
        </w:rPr>
        <w:t>育</w:t>
      </w:r>
      <w:r w:rsidRPr="00221F27">
        <w:rPr>
          <w:rFonts w:ascii="仿宋_GB2312" w:eastAsia="仿宋_GB2312" w:hint="eastAsia"/>
          <w:sz w:val="28"/>
          <w:szCs w:val="28"/>
        </w:rPr>
        <w:t>，使学员对科技成果转化相关的政策和激励措施有新的认识和了解。增强学员之间的相互了解，通过互相学习、互相研讨的培训过程，让学员了解科技成果转化流程中相关机构、要素的作用。使学员对中科院联想学院等在科技成果转化方面的工作内容和工作开展情况有充分的了解。增强学员在科技成果转化过程中相互协作意识，培养合作友谊。</w:t>
      </w:r>
    </w:p>
    <w:p w:rsidR="00736A1D" w:rsidRPr="00373122" w:rsidRDefault="00C73DA2" w:rsidP="003B166D">
      <w:pPr>
        <w:spacing w:line="360" w:lineRule="auto"/>
        <w:jc w:val="left"/>
        <w:rPr>
          <w:rFonts w:asciiTheme="minorEastAsia" w:hAnsiTheme="minorEastAsia"/>
          <w:b/>
          <w:sz w:val="28"/>
          <w:szCs w:val="28"/>
        </w:rPr>
      </w:pPr>
      <w:r w:rsidRPr="00373122">
        <w:rPr>
          <w:rFonts w:asciiTheme="minorEastAsia" w:hAnsiTheme="minorEastAsia" w:hint="eastAsia"/>
          <w:b/>
          <w:sz w:val="28"/>
          <w:szCs w:val="28"/>
        </w:rPr>
        <w:t>（</w:t>
      </w:r>
      <w:r w:rsidR="00373122" w:rsidRPr="00373122">
        <w:rPr>
          <w:rFonts w:asciiTheme="minorEastAsia" w:hAnsiTheme="minorEastAsia" w:hint="eastAsia"/>
          <w:b/>
          <w:sz w:val="28"/>
          <w:szCs w:val="28"/>
        </w:rPr>
        <w:t>二</w:t>
      </w:r>
      <w:r w:rsidRPr="00373122">
        <w:rPr>
          <w:rFonts w:asciiTheme="minorEastAsia" w:hAnsiTheme="minorEastAsia" w:hint="eastAsia"/>
          <w:b/>
          <w:sz w:val="28"/>
          <w:szCs w:val="28"/>
        </w:rPr>
        <w:t>）</w:t>
      </w:r>
      <w:r w:rsidR="00736A1D" w:rsidRPr="00373122">
        <w:rPr>
          <w:rFonts w:asciiTheme="minorEastAsia" w:hAnsiTheme="minorEastAsia" w:hint="eastAsia"/>
          <w:b/>
          <w:sz w:val="28"/>
          <w:szCs w:val="28"/>
        </w:rPr>
        <w:t>培训目标</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w:t>
      </w:r>
      <w:r w:rsidR="00507BA9" w:rsidRPr="00221F27">
        <w:rPr>
          <w:rFonts w:ascii="仿宋_GB2312" w:eastAsia="仿宋_GB2312" w:hint="eastAsia"/>
          <w:sz w:val="28"/>
          <w:szCs w:val="28"/>
        </w:rPr>
        <w:t xml:space="preserve"> </w:t>
      </w:r>
      <w:r w:rsidRPr="00221F27">
        <w:rPr>
          <w:rFonts w:ascii="仿宋_GB2312" w:eastAsia="仿宋_GB2312" w:hint="eastAsia"/>
          <w:sz w:val="28"/>
          <w:szCs w:val="28"/>
        </w:rPr>
        <w:t>了解我国新一轮科技体制改革中，科技成果转化方面的新政策和新措施。</w:t>
      </w:r>
    </w:p>
    <w:p w:rsidR="00736A1D" w:rsidRPr="00221F27" w:rsidRDefault="00736A1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2</w:t>
      </w:r>
      <w:r w:rsidR="00507BA9" w:rsidRPr="00221F27">
        <w:rPr>
          <w:rFonts w:ascii="仿宋_GB2312" w:eastAsia="仿宋_GB2312" w:hint="eastAsia"/>
          <w:sz w:val="28"/>
          <w:szCs w:val="28"/>
        </w:rPr>
        <w:t>、</w:t>
      </w:r>
      <w:r w:rsidRPr="00221F27">
        <w:rPr>
          <w:rFonts w:ascii="仿宋_GB2312" w:eastAsia="仿宋_GB2312" w:hint="eastAsia"/>
          <w:sz w:val="28"/>
          <w:szCs w:val="28"/>
        </w:rPr>
        <w:t>了解中科院科技发展促进局在科技成果转化方面的主要工作内容和工作开展情况。</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3、了解联想学院的办学内容和办学实践。</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4、熟悉科技成果转化的主要路径和渠道。</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5、增强合作意识，培养合作友谊，提升合作水平。</w:t>
      </w:r>
    </w:p>
    <w:p w:rsidR="00736A1D" w:rsidRPr="00373122" w:rsidRDefault="00C73DA2" w:rsidP="003B166D">
      <w:pPr>
        <w:spacing w:line="360" w:lineRule="auto"/>
        <w:jc w:val="left"/>
        <w:rPr>
          <w:rFonts w:asciiTheme="minorEastAsia" w:hAnsiTheme="minorEastAsia"/>
          <w:b/>
          <w:sz w:val="28"/>
          <w:szCs w:val="28"/>
        </w:rPr>
      </w:pPr>
      <w:r w:rsidRPr="00373122">
        <w:rPr>
          <w:rFonts w:asciiTheme="minorEastAsia" w:hAnsiTheme="minorEastAsia" w:hint="eastAsia"/>
          <w:b/>
          <w:sz w:val="28"/>
          <w:szCs w:val="28"/>
        </w:rPr>
        <w:t>（</w:t>
      </w:r>
      <w:r w:rsidR="00373122" w:rsidRPr="00373122">
        <w:rPr>
          <w:rFonts w:asciiTheme="minorEastAsia" w:hAnsiTheme="minorEastAsia" w:hint="eastAsia"/>
          <w:b/>
          <w:sz w:val="28"/>
          <w:szCs w:val="28"/>
        </w:rPr>
        <w:t>三</w:t>
      </w:r>
      <w:r w:rsidRPr="00373122">
        <w:rPr>
          <w:rFonts w:asciiTheme="minorEastAsia" w:hAnsiTheme="minorEastAsia" w:hint="eastAsia"/>
          <w:b/>
          <w:sz w:val="28"/>
          <w:szCs w:val="28"/>
        </w:rPr>
        <w:t>）</w:t>
      </w:r>
      <w:r w:rsidR="00736A1D" w:rsidRPr="00373122">
        <w:rPr>
          <w:rFonts w:asciiTheme="minorEastAsia" w:hAnsiTheme="minorEastAsia" w:hint="eastAsia"/>
          <w:b/>
          <w:sz w:val="28"/>
          <w:szCs w:val="28"/>
        </w:rPr>
        <w:t>培训时间、地点、人数</w:t>
      </w:r>
    </w:p>
    <w:p w:rsidR="003F4025" w:rsidRPr="00221F27" w:rsidRDefault="003F4025"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时间：</w:t>
      </w:r>
      <w:r w:rsidR="00A1460F" w:rsidRPr="00221F27">
        <w:rPr>
          <w:rFonts w:ascii="仿宋_GB2312" w:eastAsia="仿宋_GB2312" w:hint="eastAsia"/>
          <w:sz w:val="28"/>
          <w:szCs w:val="28"/>
        </w:rPr>
        <w:t>2017</w:t>
      </w:r>
      <w:r w:rsidR="00736A1D" w:rsidRPr="00221F27">
        <w:rPr>
          <w:rFonts w:ascii="仿宋_GB2312" w:eastAsia="仿宋_GB2312" w:hint="eastAsia"/>
          <w:sz w:val="28"/>
          <w:szCs w:val="28"/>
        </w:rPr>
        <w:t>年11月</w:t>
      </w:r>
      <w:r w:rsidR="00FB5FD6" w:rsidRPr="00221F27">
        <w:rPr>
          <w:rFonts w:ascii="仿宋_GB2312" w:eastAsia="仿宋_GB2312" w:hint="eastAsia"/>
          <w:sz w:val="28"/>
          <w:szCs w:val="28"/>
        </w:rPr>
        <w:t>，共7天</w:t>
      </w:r>
    </w:p>
    <w:p w:rsidR="003F4025"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地点：合肥、</w:t>
      </w:r>
      <w:r w:rsidR="003A433A" w:rsidRPr="00221F27">
        <w:rPr>
          <w:rFonts w:ascii="仿宋_GB2312" w:eastAsia="仿宋_GB2312" w:hint="eastAsia"/>
          <w:sz w:val="28"/>
          <w:szCs w:val="28"/>
        </w:rPr>
        <w:t>青岛</w:t>
      </w:r>
      <w:r w:rsidRPr="00221F27">
        <w:rPr>
          <w:rFonts w:ascii="仿宋_GB2312" w:eastAsia="仿宋_GB2312" w:hint="eastAsia"/>
          <w:sz w:val="28"/>
          <w:szCs w:val="28"/>
        </w:rPr>
        <w:t>、深圳</w:t>
      </w:r>
    </w:p>
    <w:p w:rsidR="00B91BFF" w:rsidRPr="00C73DA2" w:rsidRDefault="00736A1D" w:rsidP="00C73DA2">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lastRenderedPageBreak/>
        <w:t>人数</w:t>
      </w:r>
      <w:r w:rsidR="003F4025" w:rsidRPr="00221F27">
        <w:rPr>
          <w:rFonts w:ascii="仿宋_GB2312" w:eastAsia="仿宋_GB2312" w:hint="eastAsia"/>
          <w:sz w:val="28"/>
          <w:szCs w:val="28"/>
        </w:rPr>
        <w:t xml:space="preserve">： </w:t>
      </w:r>
      <w:r w:rsidRPr="00221F27">
        <w:rPr>
          <w:rFonts w:ascii="仿宋_GB2312" w:eastAsia="仿宋_GB2312" w:hint="eastAsia"/>
          <w:sz w:val="28"/>
          <w:szCs w:val="28"/>
        </w:rPr>
        <w:t>50人左右</w:t>
      </w:r>
    </w:p>
    <w:p w:rsidR="00B91BFF" w:rsidRPr="00221F27" w:rsidRDefault="00C73DA2" w:rsidP="00B91BFF">
      <w:pPr>
        <w:spacing w:line="360" w:lineRule="auto"/>
        <w:jc w:val="left"/>
        <w:rPr>
          <w:rFonts w:ascii="仿宋_GB2312" w:eastAsia="仿宋_GB2312" w:hAnsi="黑体"/>
          <w:sz w:val="28"/>
          <w:szCs w:val="28"/>
        </w:rPr>
      </w:pPr>
      <w:r w:rsidRPr="00373122">
        <w:rPr>
          <w:rFonts w:asciiTheme="minorEastAsia" w:hAnsiTheme="minorEastAsia" w:hint="eastAsia"/>
          <w:b/>
          <w:sz w:val="28"/>
          <w:szCs w:val="28"/>
        </w:rPr>
        <w:t>（</w:t>
      </w:r>
      <w:r w:rsidR="00373122" w:rsidRPr="00373122">
        <w:rPr>
          <w:rFonts w:asciiTheme="minorEastAsia" w:hAnsiTheme="minorEastAsia" w:hint="eastAsia"/>
          <w:b/>
          <w:sz w:val="28"/>
          <w:szCs w:val="28"/>
        </w:rPr>
        <w:t>四</w:t>
      </w:r>
      <w:r w:rsidRPr="00373122">
        <w:rPr>
          <w:rFonts w:asciiTheme="minorEastAsia" w:hAnsiTheme="minorEastAsia" w:hint="eastAsia"/>
          <w:b/>
          <w:sz w:val="28"/>
          <w:szCs w:val="28"/>
        </w:rPr>
        <w:t>）</w:t>
      </w:r>
      <w:r w:rsidR="00B91BFF" w:rsidRPr="00373122">
        <w:rPr>
          <w:rFonts w:asciiTheme="minorEastAsia" w:hAnsiTheme="minorEastAsia" w:hint="eastAsia"/>
          <w:b/>
          <w:sz w:val="28"/>
          <w:szCs w:val="28"/>
        </w:rPr>
        <w:t>课程方案</w:t>
      </w:r>
    </w:p>
    <w:tbl>
      <w:tblPr>
        <w:tblW w:w="10557"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1839"/>
        <w:gridCol w:w="3648"/>
        <w:gridCol w:w="3636"/>
      </w:tblGrid>
      <w:tr w:rsidR="00B91BFF" w:rsidRPr="00221F27" w:rsidTr="00221F27">
        <w:trPr>
          <w:trHeight w:val="332"/>
          <w:jc w:val="center"/>
        </w:trPr>
        <w:tc>
          <w:tcPr>
            <w:tcW w:w="3273" w:type="dxa"/>
            <w:gridSpan w:val="2"/>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时　间</w:t>
            </w:r>
          </w:p>
        </w:tc>
        <w:tc>
          <w:tcPr>
            <w:tcW w:w="3648" w:type="dxa"/>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内　容</w:t>
            </w:r>
          </w:p>
        </w:tc>
        <w:tc>
          <w:tcPr>
            <w:tcW w:w="3636" w:type="dxa"/>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讲座人／备注</w:t>
            </w:r>
          </w:p>
        </w:tc>
      </w:tr>
      <w:tr w:rsidR="00B91BFF" w:rsidRPr="00221F27" w:rsidTr="00221F27">
        <w:trPr>
          <w:trHeight w:val="633"/>
          <w:jc w:val="center"/>
        </w:trPr>
        <w:tc>
          <w:tcPr>
            <w:tcW w:w="1434"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10月16日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全天</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报  到</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r w:rsidR="00B91BFF" w:rsidRPr="00221F27" w:rsidTr="00221F27">
        <w:trPr>
          <w:trHeight w:val="477"/>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10月17日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讲座：新常态、新思维：新一轮科技体制改革下科技成果转化的创新与变革</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宋  伟  中科大公共事务学院院长</w:t>
            </w:r>
          </w:p>
        </w:tc>
      </w:tr>
      <w:tr w:rsidR="00B91BFF" w:rsidRPr="00221F27" w:rsidTr="00221F27">
        <w:trPr>
          <w:trHeight w:val="477"/>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14：30－17：30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讲座：中科院的科技成果转化实践与思考</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刘晓冰 中科院长春分院副院长 、研究员</w:t>
            </w:r>
          </w:p>
        </w:tc>
      </w:tr>
      <w:tr w:rsidR="00B91BFF" w:rsidRPr="00221F27" w:rsidTr="00221F27">
        <w:trPr>
          <w:trHeight w:val="477"/>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10月18日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讲座：科技成果转化与商业模式的选择</w:t>
            </w:r>
          </w:p>
        </w:tc>
        <w:tc>
          <w:tcPr>
            <w:tcW w:w="3636" w:type="dxa"/>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盛志刚</w:t>
            </w:r>
            <w:proofErr w:type="gramEnd"/>
            <w:r w:rsidRPr="00221F27">
              <w:rPr>
                <w:rFonts w:ascii="仿宋_GB2312" w:eastAsia="仿宋_GB2312" w:hint="eastAsia"/>
                <w:sz w:val="28"/>
                <w:szCs w:val="28"/>
              </w:rPr>
              <w:t xml:space="preserve"> 中国科大兼职教授、合肥市前副市长</w:t>
            </w:r>
          </w:p>
        </w:tc>
      </w:tr>
      <w:tr w:rsidR="00B91BFF" w:rsidRPr="00221F27" w:rsidTr="00221F27">
        <w:trPr>
          <w:trHeight w:val="477"/>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14：30－17：30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参观：中科大先进技术研究院、</w:t>
            </w:r>
            <w:proofErr w:type="gramStart"/>
            <w:r w:rsidRPr="00221F27">
              <w:rPr>
                <w:rFonts w:ascii="仿宋_GB2312" w:eastAsia="仿宋_GB2312" w:hint="eastAsia"/>
                <w:sz w:val="28"/>
                <w:szCs w:val="28"/>
              </w:rPr>
              <w:t>科大讯飞</w:t>
            </w:r>
            <w:proofErr w:type="gramEnd"/>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r w:rsidR="00B91BFF" w:rsidRPr="00221F27" w:rsidTr="00221F27">
        <w:trPr>
          <w:trHeight w:val="477"/>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10月19日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讲座：科技产业化过程中的经验与难题</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 xml:space="preserve">鲁  </w:t>
            </w:r>
            <w:proofErr w:type="gramStart"/>
            <w:r w:rsidRPr="00221F27">
              <w:rPr>
                <w:rFonts w:ascii="仿宋_GB2312" w:eastAsia="仿宋_GB2312" w:hint="eastAsia"/>
                <w:sz w:val="28"/>
                <w:szCs w:val="28"/>
              </w:rPr>
              <w:t>炜</w:t>
            </w:r>
            <w:proofErr w:type="gramEnd"/>
            <w:r w:rsidRPr="00221F27">
              <w:rPr>
                <w:rFonts w:ascii="仿宋_GB2312" w:eastAsia="仿宋_GB2312" w:hint="eastAsia"/>
                <w:sz w:val="28"/>
                <w:szCs w:val="28"/>
              </w:rPr>
              <w:t xml:space="preserve"> 中国科大教授</w:t>
            </w:r>
          </w:p>
        </w:tc>
      </w:tr>
      <w:tr w:rsidR="00B91BFF" w:rsidRPr="00221F27" w:rsidTr="00221F27">
        <w:trPr>
          <w:trHeight w:val="477"/>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下午</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赴青岛学习、参观、考察</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r w:rsidR="00B91BFF" w:rsidRPr="00221F27" w:rsidTr="00221F27">
        <w:trPr>
          <w:trHeight w:val="588"/>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10月20日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参观：青岛国家高新区、青岛科技企业、成果转化中心等</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r w:rsidR="00B91BFF" w:rsidRPr="00221F27" w:rsidTr="00221F27">
        <w:trPr>
          <w:trHeight w:val="648"/>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14：30－17：30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讲座：青岛能源所所如何从市场需求出发设计研发课题</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青岛能源所</w:t>
            </w:r>
          </w:p>
        </w:tc>
      </w:tr>
      <w:tr w:rsidR="00B91BFF" w:rsidRPr="00221F27" w:rsidTr="00221F27">
        <w:trPr>
          <w:trHeight w:val="477"/>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10月21日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参观：青岛著名企业</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r w:rsidR="00B91BFF" w:rsidRPr="00221F27" w:rsidTr="00221F27">
        <w:trPr>
          <w:trHeight w:val="477"/>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下午</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赴深圳学习、参观、考察</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r w:rsidR="00B91BFF" w:rsidRPr="00221F27" w:rsidTr="00221F27">
        <w:trPr>
          <w:trHeight w:val="422"/>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10月22日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讲座：科技创新与知识产权运营</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李  K  深圳中科院知识产权投资公司总经理</w:t>
            </w:r>
          </w:p>
        </w:tc>
      </w:tr>
      <w:tr w:rsidR="00B91BFF" w:rsidRPr="00221F27" w:rsidTr="00221F27">
        <w:trPr>
          <w:trHeight w:val="395"/>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vMerge w:val="restart"/>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14：00－18：30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讲座：新形式、科技成果转化的新挑战</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李  静  中科院北京分院副院长</w:t>
            </w:r>
          </w:p>
        </w:tc>
      </w:tr>
      <w:tr w:rsidR="00B91BFF" w:rsidRPr="00221F27" w:rsidTr="00221F27">
        <w:trPr>
          <w:trHeight w:val="192"/>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vMerge/>
            <w:noWrap/>
            <w:vAlign w:val="center"/>
          </w:tcPr>
          <w:p w:rsidR="00B91BFF" w:rsidRPr="00221F27" w:rsidRDefault="00B91BFF" w:rsidP="00221F27">
            <w:pPr>
              <w:rPr>
                <w:rFonts w:ascii="仿宋_GB2312" w:eastAsia="仿宋_GB2312"/>
                <w:sz w:val="28"/>
                <w:szCs w:val="28"/>
              </w:rPr>
            </w:pP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讲座：深圳先进院产学研合作</w:t>
            </w:r>
          </w:p>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先进院的科技成果转化实践</w:t>
            </w:r>
          </w:p>
        </w:tc>
        <w:tc>
          <w:tcPr>
            <w:tcW w:w="3636" w:type="dxa"/>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毕亚雷</w:t>
            </w:r>
            <w:proofErr w:type="gramEnd"/>
            <w:r w:rsidRPr="00221F27">
              <w:rPr>
                <w:rFonts w:ascii="仿宋_GB2312" w:eastAsia="仿宋_GB2312" w:hint="eastAsia"/>
                <w:sz w:val="28"/>
                <w:szCs w:val="28"/>
              </w:rPr>
              <w:t xml:space="preserve">  中院深圳先进院院长助理</w:t>
            </w:r>
          </w:p>
        </w:tc>
      </w:tr>
      <w:tr w:rsidR="00B91BFF" w:rsidRPr="00221F27" w:rsidTr="00221F27">
        <w:trPr>
          <w:trHeight w:val="422"/>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10月23日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讲座：科技成果转化中投融资实务</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张华利  仙</w:t>
            </w:r>
            <w:proofErr w:type="gramStart"/>
            <w:r w:rsidRPr="00221F27">
              <w:rPr>
                <w:rFonts w:ascii="仿宋_GB2312" w:eastAsia="仿宋_GB2312" w:hint="eastAsia"/>
                <w:sz w:val="28"/>
                <w:szCs w:val="28"/>
              </w:rPr>
              <w:t>瞳</w:t>
            </w:r>
            <w:proofErr w:type="gramEnd"/>
            <w:r w:rsidRPr="00221F27">
              <w:rPr>
                <w:rFonts w:ascii="仿宋_GB2312" w:eastAsia="仿宋_GB2312" w:hint="eastAsia"/>
                <w:sz w:val="28"/>
                <w:szCs w:val="28"/>
              </w:rPr>
              <w:t>资本合伙人、总裁、博士</w:t>
            </w:r>
          </w:p>
        </w:tc>
      </w:tr>
      <w:tr w:rsidR="00B91BFF" w:rsidRPr="00221F27" w:rsidTr="00221F27">
        <w:trPr>
          <w:trHeight w:val="422"/>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14：30－17：30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参观：腾讯、迈瑞、华强等企业</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r w:rsidR="00B91BFF" w:rsidRPr="00221F27" w:rsidTr="00221F27">
        <w:trPr>
          <w:trHeight w:val="422"/>
          <w:jc w:val="center"/>
        </w:trPr>
        <w:tc>
          <w:tcPr>
            <w:tcW w:w="1434" w:type="dxa"/>
            <w:vMerge w:val="restart"/>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10月24日</w:t>
            </w: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8：30－11：30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讲座：华为的技术研发与企业成长</w:t>
            </w:r>
          </w:p>
        </w:tc>
        <w:tc>
          <w:tcPr>
            <w:tcW w:w="3636" w:type="dxa"/>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朱士尧</w:t>
            </w:r>
            <w:proofErr w:type="gramEnd"/>
            <w:r w:rsidRPr="00221F27">
              <w:rPr>
                <w:rFonts w:ascii="仿宋_GB2312" w:eastAsia="仿宋_GB2312" w:hint="eastAsia"/>
                <w:sz w:val="28"/>
                <w:szCs w:val="28"/>
              </w:rPr>
              <w:t xml:space="preserve">  华为公司党委前副书记</w:t>
            </w:r>
          </w:p>
        </w:tc>
      </w:tr>
      <w:tr w:rsidR="00B91BFF" w:rsidRPr="00221F27" w:rsidTr="00221F27">
        <w:trPr>
          <w:trHeight w:val="422"/>
          <w:jc w:val="center"/>
        </w:trPr>
        <w:tc>
          <w:tcPr>
            <w:tcW w:w="1434" w:type="dxa"/>
            <w:vMerge/>
            <w:vAlign w:val="center"/>
          </w:tcPr>
          <w:p w:rsidR="00B91BFF" w:rsidRPr="00221F27" w:rsidRDefault="00B91BFF" w:rsidP="00221F27">
            <w:pPr>
              <w:rPr>
                <w:rFonts w:ascii="仿宋_GB2312" w:eastAsia="仿宋_GB2312"/>
                <w:sz w:val="28"/>
                <w:szCs w:val="28"/>
              </w:rPr>
            </w:pPr>
          </w:p>
        </w:tc>
        <w:tc>
          <w:tcPr>
            <w:tcW w:w="1839" w:type="dxa"/>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14：30－17：30</w:t>
            </w:r>
          </w:p>
        </w:tc>
        <w:tc>
          <w:tcPr>
            <w:tcW w:w="3648"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参观：中科院深圳转移中心、深圳知名企业</w:t>
            </w:r>
          </w:p>
        </w:tc>
        <w:tc>
          <w:tcPr>
            <w:tcW w:w="3636" w:type="dxa"/>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中国科大公共事务学院</w:t>
            </w:r>
          </w:p>
        </w:tc>
      </w:tr>
    </w:tbl>
    <w:p w:rsidR="00736A1D" w:rsidRPr="00373122" w:rsidRDefault="00C73DA2" w:rsidP="003B166D">
      <w:pPr>
        <w:spacing w:line="360" w:lineRule="auto"/>
        <w:jc w:val="left"/>
        <w:rPr>
          <w:rFonts w:asciiTheme="minorEastAsia" w:hAnsiTheme="minorEastAsia"/>
          <w:b/>
          <w:sz w:val="28"/>
          <w:szCs w:val="28"/>
        </w:rPr>
      </w:pPr>
      <w:r w:rsidRPr="00373122">
        <w:rPr>
          <w:rFonts w:asciiTheme="minorEastAsia" w:hAnsiTheme="minorEastAsia" w:hint="eastAsia"/>
          <w:b/>
          <w:sz w:val="28"/>
          <w:szCs w:val="28"/>
        </w:rPr>
        <w:t>（</w:t>
      </w:r>
      <w:r w:rsidR="00373122" w:rsidRPr="00373122">
        <w:rPr>
          <w:rFonts w:asciiTheme="minorEastAsia" w:hAnsiTheme="minorEastAsia" w:hint="eastAsia"/>
          <w:b/>
          <w:sz w:val="28"/>
          <w:szCs w:val="28"/>
        </w:rPr>
        <w:t>五</w:t>
      </w:r>
      <w:r w:rsidRPr="00373122">
        <w:rPr>
          <w:rFonts w:asciiTheme="minorEastAsia" w:hAnsiTheme="minorEastAsia" w:hint="eastAsia"/>
          <w:b/>
          <w:sz w:val="28"/>
          <w:szCs w:val="28"/>
        </w:rPr>
        <w:t>）</w:t>
      </w:r>
      <w:r w:rsidR="00736A1D" w:rsidRPr="00373122">
        <w:rPr>
          <w:rFonts w:asciiTheme="minorEastAsia" w:hAnsiTheme="minorEastAsia" w:hint="eastAsia"/>
          <w:b/>
          <w:sz w:val="28"/>
          <w:szCs w:val="28"/>
        </w:rPr>
        <w:t>培训费用</w:t>
      </w:r>
    </w:p>
    <w:p w:rsidR="00736A1D" w:rsidRPr="00221F27" w:rsidRDefault="00736A1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学员培训费、参观考察费、学习资料费、食宿费均由中国科学院联想学院负责，学员承担到培训地点及移动课堂之间的往返费用。</w:t>
      </w:r>
    </w:p>
    <w:p w:rsidR="00736A1D" w:rsidRPr="00373122" w:rsidRDefault="00C73DA2" w:rsidP="003B166D">
      <w:pPr>
        <w:spacing w:line="360" w:lineRule="auto"/>
        <w:jc w:val="left"/>
        <w:rPr>
          <w:rFonts w:asciiTheme="minorEastAsia" w:hAnsiTheme="minorEastAsia"/>
          <w:b/>
          <w:sz w:val="28"/>
          <w:szCs w:val="28"/>
        </w:rPr>
      </w:pPr>
      <w:r w:rsidRPr="00373122">
        <w:rPr>
          <w:rFonts w:asciiTheme="minorEastAsia" w:hAnsiTheme="minorEastAsia" w:hint="eastAsia"/>
          <w:b/>
          <w:sz w:val="28"/>
          <w:szCs w:val="28"/>
        </w:rPr>
        <w:t>（</w:t>
      </w:r>
      <w:r w:rsidR="00373122" w:rsidRPr="00373122">
        <w:rPr>
          <w:rFonts w:asciiTheme="minorEastAsia" w:hAnsiTheme="minorEastAsia" w:hint="eastAsia"/>
          <w:b/>
          <w:sz w:val="28"/>
          <w:szCs w:val="28"/>
        </w:rPr>
        <w:t>六</w:t>
      </w:r>
      <w:r w:rsidRPr="00373122">
        <w:rPr>
          <w:rFonts w:asciiTheme="minorEastAsia" w:hAnsiTheme="minorEastAsia" w:hint="eastAsia"/>
          <w:b/>
          <w:sz w:val="28"/>
          <w:szCs w:val="28"/>
        </w:rPr>
        <w:t>）</w:t>
      </w:r>
      <w:r w:rsidR="00736A1D" w:rsidRPr="00373122">
        <w:rPr>
          <w:rFonts w:asciiTheme="minorEastAsia" w:hAnsiTheme="minorEastAsia" w:hint="eastAsia"/>
          <w:b/>
          <w:sz w:val="28"/>
          <w:szCs w:val="28"/>
        </w:rPr>
        <w:t>人员遴选</w:t>
      </w:r>
    </w:p>
    <w:p w:rsidR="00736A1D" w:rsidRPr="00221F27" w:rsidRDefault="00736A1D" w:rsidP="003B166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lastRenderedPageBreak/>
        <w:t>1、人员范围</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该培训项目的人员定位为科研院所的科技人员和管理人员、地方政府的科技管理人员、科技中介机构人员、科技创业投资从业人员、工商业人士等。</w:t>
      </w:r>
    </w:p>
    <w:p w:rsidR="00736A1D" w:rsidRPr="00221F27" w:rsidRDefault="00736A1D" w:rsidP="00221F27">
      <w:pPr>
        <w:spacing w:line="360" w:lineRule="auto"/>
        <w:ind w:leftChars="200" w:left="1260" w:hangingChars="300" w:hanging="840"/>
        <w:rPr>
          <w:rFonts w:ascii="仿宋_GB2312" w:eastAsia="仿宋_GB2312"/>
          <w:sz w:val="28"/>
          <w:szCs w:val="28"/>
        </w:rPr>
      </w:pPr>
      <w:r w:rsidRPr="00221F27">
        <w:rPr>
          <w:rFonts w:ascii="仿宋_GB2312" w:eastAsia="仿宋_GB2312" w:hint="eastAsia"/>
          <w:sz w:val="28"/>
          <w:szCs w:val="28"/>
        </w:rPr>
        <w:t>（1）</w:t>
      </w:r>
      <w:r w:rsidR="00935934" w:rsidRPr="00221F27">
        <w:rPr>
          <w:rFonts w:ascii="仿宋_GB2312" w:eastAsia="仿宋_GB2312" w:hint="eastAsia"/>
          <w:sz w:val="28"/>
          <w:szCs w:val="28"/>
        </w:rPr>
        <w:t xml:space="preserve"> </w:t>
      </w:r>
      <w:r w:rsidRPr="00221F27">
        <w:rPr>
          <w:rFonts w:ascii="仿宋_GB2312" w:eastAsia="仿宋_GB2312" w:hint="eastAsia"/>
          <w:sz w:val="28"/>
          <w:szCs w:val="28"/>
        </w:rPr>
        <w:t>科研人员：已有科技成果并有转化意向的课题组，由课题组推荐人员参加。遴选出15名左右科研人员。</w:t>
      </w:r>
    </w:p>
    <w:p w:rsidR="00736A1D" w:rsidRPr="00221F27" w:rsidRDefault="00736A1D" w:rsidP="00221F27">
      <w:pPr>
        <w:spacing w:line="360" w:lineRule="auto"/>
        <w:ind w:leftChars="200" w:left="1260" w:hangingChars="300" w:hanging="840"/>
        <w:rPr>
          <w:rFonts w:ascii="仿宋_GB2312" w:eastAsia="仿宋_GB2312"/>
          <w:sz w:val="28"/>
          <w:szCs w:val="28"/>
        </w:rPr>
      </w:pPr>
      <w:r w:rsidRPr="00221F27">
        <w:rPr>
          <w:rFonts w:ascii="仿宋_GB2312" w:eastAsia="仿宋_GB2312" w:hint="eastAsia"/>
          <w:sz w:val="28"/>
          <w:szCs w:val="28"/>
        </w:rPr>
        <w:t>（2）</w:t>
      </w:r>
      <w:r w:rsidR="00935934" w:rsidRPr="00221F27">
        <w:rPr>
          <w:rFonts w:ascii="仿宋_GB2312" w:eastAsia="仿宋_GB2312" w:hint="eastAsia"/>
          <w:sz w:val="28"/>
          <w:szCs w:val="28"/>
        </w:rPr>
        <w:t xml:space="preserve"> </w:t>
      </w:r>
      <w:r w:rsidRPr="00221F27">
        <w:rPr>
          <w:rFonts w:ascii="仿宋_GB2312" w:eastAsia="仿宋_GB2312" w:hint="eastAsia"/>
          <w:sz w:val="28"/>
          <w:szCs w:val="28"/>
        </w:rPr>
        <w:t>科技管理人员：研究所从事科技成果转化的管理人员遴选出10名左右。</w:t>
      </w:r>
    </w:p>
    <w:p w:rsidR="00736A1D" w:rsidRPr="00221F27" w:rsidRDefault="00736A1D" w:rsidP="00221F27">
      <w:pPr>
        <w:spacing w:line="360" w:lineRule="auto"/>
        <w:ind w:leftChars="200" w:left="1260" w:hangingChars="300" w:hanging="840"/>
        <w:rPr>
          <w:rFonts w:ascii="仿宋_GB2312" w:eastAsia="仿宋_GB2312"/>
          <w:sz w:val="28"/>
          <w:szCs w:val="28"/>
        </w:rPr>
      </w:pPr>
      <w:r w:rsidRPr="00221F27">
        <w:rPr>
          <w:rFonts w:ascii="仿宋_GB2312" w:eastAsia="仿宋_GB2312" w:hint="eastAsia"/>
          <w:sz w:val="28"/>
          <w:szCs w:val="28"/>
        </w:rPr>
        <w:t>（3）</w:t>
      </w:r>
      <w:r w:rsidR="00935934" w:rsidRPr="00221F27">
        <w:rPr>
          <w:rFonts w:ascii="仿宋_GB2312" w:eastAsia="仿宋_GB2312" w:hint="eastAsia"/>
          <w:sz w:val="28"/>
          <w:szCs w:val="28"/>
        </w:rPr>
        <w:t xml:space="preserve"> </w:t>
      </w:r>
      <w:r w:rsidRPr="00221F27">
        <w:rPr>
          <w:rFonts w:ascii="仿宋_GB2312" w:eastAsia="仿宋_GB2312" w:hint="eastAsia"/>
          <w:sz w:val="28"/>
          <w:szCs w:val="28"/>
        </w:rPr>
        <w:t>安徽省地方的科技厅、知识产权局从事相关管理工作的人员、合肥市科技成果转化中心、投资机构、相关律师事务所、科技企业等相关人员参加，人数在20-25名左右。</w:t>
      </w:r>
    </w:p>
    <w:p w:rsidR="00736A1D" w:rsidRPr="00221F27" w:rsidRDefault="00736A1D" w:rsidP="003B166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2、遴选标准</w:t>
      </w:r>
    </w:p>
    <w:p w:rsidR="00507BA9"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（1）具有本科以上学历</w:t>
      </w:r>
    </w:p>
    <w:p w:rsidR="00507BA9" w:rsidRPr="00221F27" w:rsidRDefault="00736A1D" w:rsidP="00507BA9">
      <w:pPr>
        <w:spacing w:line="360" w:lineRule="auto"/>
        <w:ind w:firstLine="410"/>
        <w:rPr>
          <w:rFonts w:ascii="仿宋_GB2312" w:eastAsia="仿宋_GB2312"/>
          <w:sz w:val="28"/>
          <w:szCs w:val="28"/>
        </w:rPr>
      </w:pPr>
      <w:r w:rsidRPr="00221F27">
        <w:rPr>
          <w:rFonts w:ascii="仿宋_GB2312" w:eastAsia="仿宋_GB2312" w:hint="eastAsia"/>
          <w:sz w:val="28"/>
          <w:szCs w:val="28"/>
        </w:rPr>
        <w:t>（2）具备一定的工作经验</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（3）具备较强的沟通交流能力</w:t>
      </w:r>
    </w:p>
    <w:p w:rsidR="00736A1D" w:rsidRPr="00221F27" w:rsidRDefault="00736A1D" w:rsidP="003B166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3、遴选方式</w:t>
      </w:r>
    </w:p>
    <w:p w:rsidR="00736A1D"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学员可以在中国科学技术大学公共事务学院网站下载申报表。</w:t>
      </w:r>
      <w:r w:rsidR="00A1460F" w:rsidRPr="00221F27">
        <w:rPr>
          <w:rFonts w:ascii="仿宋_GB2312" w:eastAsia="仿宋_GB2312" w:hint="eastAsia"/>
          <w:sz w:val="28"/>
          <w:szCs w:val="28"/>
        </w:rPr>
        <w:t>2017</w:t>
      </w:r>
      <w:r w:rsidRPr="00221F27">
        <w:rPr>
          <w:rFonts w:ascii="仿宋_GB2312" w:eastAsia="仿宋_GB2312" w:hint="eastAsia"/>
          <w:sz w:val="28"/>
          <w:szCs w:val="28"/>
        </w:rPr>
        <w:t>年10月9日以前以E-mail的方式发送至pfang@ustc.edu.cn。纸质件加盖单位公章邮寄至科大项目组。</w:t>
      </w:r>
    </w:p>
    <w:p w:rsidR="004C1C0A" w:rsidRPr="00221F27" w:rsidRDefault="004C1C0A" w:rsidP="004C1C0A">
      <w:pPr>
        <w:spacing w:line="360" w:lineRule="auto"/>
        <w:ind w:firstLine="410"/>
        <w:rPr>
          <w:rFonts w:ascii="仿宋_GB2312" w:eastAsia="仿宋_GB2312"/>
          <w:sz w:val="28"/>
          <w:szCs w:val="28"/>
        </w:rPr>
      </w:pPr>
      <w:r w:rsidRPr="004C1C0A">
        <w:rPr>
          <w:rFonts w:ascii="仿宋_GB2312" w:eastAsia="仿宋_GB2312" w:hint="eastAsia"/>
          <w:sz w:val="28"/>
          <w:szCs w:val="28"/>
        </w:rPr>
        <w:t>报名截止日期：2017年7月8日</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 系 人：中国科学技术大学培训中心主任 方  平</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联系电话：0551-63602664 手机: 18655140566</w:t>
      </w:r>
    </w:p>
    <w:p w:rsidR="00736A1D" w:rsidRPr="00221F27" w:rsidRDefault="00736A1D" w:rsidP="00247CCA">
      <w:pPr>
        <w:spacing w:line="360" w:lineRule="auto"/>
        <w:ind w:firstLine="410"/>
        <w:rPr>
          <w:rFonts w:ascii="仿宋_GB2312" w:eastAsia="仿宋_GB2312"/>
          <w:sz w:val="28"/>
          <w:szCs w:val="28"/>
        </w:rPr>
      </w:pPr>
      <w:proofErr w:type="gramStart"/>
      <w:r w:rsidRPr="00221F27">
        <w:rPr>
          <w:rFonts w:ascii="仿宋_GB2312" w:eastAsia="仿宋_GB2312" w:hint="eastAsia"/>
          <w:sz w:val="28"/>
          <w:szCs w:val="28"/>
        </w:rPr>
        <w:lastRenderedPageBreak/>
        <w:t>邮</w:t>
      </w:r>
      <w:proofErr w:type="gramEnd"/>
      <w:r w:rsidRPr="00221F27">
        <w:rPr>
          <w:rFonts w:ascii="仿宋_GB2312" w:eastAsia="仿宋_GB2312" w:hint="eastAsia"/>
          <w:sz w:val="28"/>
          <w:szCs w:val="28"/>
        </w:rPr>
        <w:t xml:space="preserve">    箱：pfang@ustc.edu.cn</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通讯地址： 安徽省合肥市金寨路96号中国科大东区管理科研楼1123</w:t>
      </w:r>
    </w:p>
    <w:p w:rsidR="00736A1D" w:rsidRPr="00221F27" w:rsidRDefault="00736A1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 xml:space="preserve">传    真：0551-63602664　　</w:t>
      </w:r>
    </w:p>
    <w:p w:rsidR="00736A1D" w:rsidRPr="00221F27" w:rsidRDefault="00736A1D" w:rsidP="00247CCA">
      <w:pPr>
        <w:spacing w:line="360" w:lineRule="auto"/>
        <w:ind w:firstLine="410"/>
        <w:rPr>
          <w:rFonts w:ascii="仿宋_GB2312" w:eastAsia="仿宋_GB2312"/>
          <w:sz w:val="28"/>
          <w:szCs w:val="28"/>
        </w:rPr>
      </w:pPr>
      <w:proofErr w:type="gramStart"/>
      <w:r w:rsidRPr="00221F27">
        <w:rPr>
          <w:rFonts w:ascii="仿宋_GB2312" w:eastAsia="仿宋_GB2312" w:hint="eastAsia"/>
          <w:sz w:val="28"/>
          <w:szCs w:val="28"/>
        </w:rPr>
        <w:t>邮</w:t>
      </w:r>
      <w:proofErr w:type="gramEnd"/>
      <w:r w:rsidRPr="00221F27">
        <w:rPr>
          <w:rFonts w:ascii="仿宋_GB2312" w:eastAsia="仿宋_GB2312" w:hint="eastAsia"/>
          <w:sz w:val="28"/>
          <w:szCs w:val="28"/>
        </w:rPr>
        <w:t xml:space="preserve">    编：230026</w:t>
      </w:r>
    </w:p>
    <w:p w:rsidR="00736A1D" w:rsidRPr="00221F27" w:rsidRDefault="00736A1D" w:rsidP="00736A1D">
      <w:pPr>
        <w:widowControl/>
        <w:ind w:firstLine="200"/>
        <w:jc w:val="left"/>
        <w:rPr>
          <w:rFonts w:ascii="仿宋_GB2312" w:eastAsia="仿宋_GB2312"/>
          <w:sz w:val="28"/>
          <w:szCs w:val="28"/>
        </w:rPr>
      </w:pPr>
      <w:r w:rsidRPr="00221F27">
        <w:rPr>
          <w:rFonts w:ascii="仿宋_GB2312" w:eastAsia="仿宋_GB2312" w:hint="eastAsia"/>
          <w:sz w:val="28"/>
          <w:szCs w:val="28"/>
        </w:rPr>
        <w:br w:type="page"/>
      </w:r>
    </w:p>
    <w:p w:rsidR="00497CAA" w:rsidRDefault="00497CAA" w:rsidP="00497CAA">
      <w:pPr>
        <w:spacing w:line="360" w:lineRule="auto"/>
        <w:jc w:val="center"/>
        <w:rPr>
          <w:rFonts w:asciiTheme="minorEastAsia" w:hAnsiTheme="minorEastAsia"/>
          <w:b/>
          <w:sz w:val="32"/>
          <w:szCs w:val="32"/>
        </w:rPr>
      </w:pPr>
      <w:r>
        <w:rPr>
          <w:rFonts w:asciiTheme="minorEastAsia" w:hAnsiTheme="minorEastAsia" w:hint="eastAsia"/>
          <w:b/>
          <w:sz w:val="32"/>
          <w:szCs w:val="32"/>
        </w:rPr>
        <w:lastRenderedPageBreak/>
        <w:t>四、</w:t>
      </w:r>
      <w:r w:rsidR="00B5552F" w:rsidRPr="00497CAA">
        <w:rPr>
          <w:rFonts w:asciiTheme="minorEastAsia" w:hAnsiTheme="minorEastAsia" w:hint="eastAsia"/>
          <w:b/>
          <w:sz w:val="32"/>
          <w:szCs w:val="32"/>
        </w:rPr>
        <w:t>第33期——中科大先研院科技成果孵化</w:t>
      </w:r>
      <w:r w:rsidR="00FD78EE" w:rsidRPr="00497CAA">
        <w:rPr>
          <w:rFonts w:asciiTheme="minorEastAsia" w:hAnsiTheme="minorEastAsia" w:hint="eastAsia"/>
          <w:b/>
          <w:sz w:val="32"/>
          <w:szCs w:val="32"/>
        </w:rPr>
        <w:t>实战</w:t>
      </w:r>
      <w:r w:rsidR="00B5552F" w:rsidRPr="00497CAA">
        <w:rPr>
          <w:rFonts w:asciiTheme="minorEastAsia" w:hAnsiTheme="minorEastAsia" w:hint="eastAsia"/>
          <w:b/>
          <w:sz w:val="32"/>
          <w:szCs w:val="32"/>
        </w:rPr>
        <w:t>班</w:t>
      </w:r>
    </w:p>
    <w:p w:rsidR="00B5552F" w:rsidRPr="00497CAA" w:rsidRDefault="00B5552F" w:rsidP="00497CAA">
      <w:pPr>
        <w:spacing w:line="360" w:lineRule="auto"/>
        <w:jc w:val="center"/>
        <w:rPr>
          <w:rFonts w:asciiTheme="minorEastAsia" w:hAnsiTheme="minorEastAsia"/>
          <w:b/>
          <w:sz w:val="32"/>
          <w:szCs w:val="32"/>
        </w:rPr>
      </w:pPr>
      <w:r w:rsidRPr="00497CAA">
        <w:rPr>
          <w:rFonts w:asciiTheme="minorEastAsia" w:hAnsiTheme="minorEastAsia" w:hint="eastAsia"/>
          <w:b/>
          <w:sz w:val="32"/>
          <w:szCs w:val="32"/>
        </w:rPr>
        <w:t>招生简章</w:t>
      </w:r>
    </w:p>
    <w:p w:rsidR="00827BED" w:rsidRPr="003874A5" w:rsidRDefault="00373122" w:rsidP="003B166D">
      <w:pPr>
        <w:spacing w:line="360" w:lineRule="auto"/>
        <w:jc w:val="left"/>
        <w:rPr>
          <w:rFonts w:asciiTheme="minorEastAsia" w:hAnsiTheme="minorEastAsia"/>
          <w:b/>
          <w:sz w:val="28"/>
          <w:szCs w:val="28"/>
        </w:rPr>
      </w:pPr>
      <w:r w:rsidRPr="003874A5">
        <w:rPr>
          <w:rFonts w:asciiTheme="minorEastAsia" w:hAnsiTheme="minorEastAsia" w:hint="eastAsia"/>
          <w:b/>
          <w:sz w:val="28"/>
          <w:szCs w:val="28"/>
        </w:rPr>
        <w:t>（一）</w:t>
      </w:r>
      <w:r w:rsidR="003B166D" w:rsidRPr="003874A5">
        <w:rPr>
          <w:rFonts w:asciiTheme="minorEastAsia" w:hAnsiTheme="minorEastAsia" w:hint="eastAsia"/>
          <w:b/>
          <w:sz w:val="28"/>
          <w:szCs w:val="28"/>
        </w:rPr>
        <w:t>实战</w:t>
      </w:r>
      <w:r w:rsidR="00827BED" w:rsidRPr="003874A5">
        <w:rPr>
          <w:rFonts w:asciiTheme="minorEastAsia" w:hAnsiTheme="minorEastAsia" w:hint="eastAsia"/>
          <w:b/>
          <w:sz w:val="28"/>
          <w:szCs w:val="28"/>
        </w:rPr>
        <w:t>班定位</w:t>
      </w:r>
    </w:p>
    <w:p w:rsidR="00827BED" w:rsidRPr="00221F27" w:rsidRDefault="00827BE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通过交流研讨使</w:t>
      </w:r>
      <w:r w:rsidR="00B5552F" w:rsidRPr="00221F27">
        <w:rPr>
          <w:rFonts w:ascii="仿宋_GB2312" w:eastAsia="仿宋_GB2312" w:hint="eastAsia"/>
          <w:sz w:val="28"/>
          <w:szCs w:val="28"/>
        </w:rPr>
        <w:t>科研人员和企业家（企业高管）</w:t>
      </w:r>
      <w:r w:rsidRPr="00221F27">
        <w:rPr>
          <w:rFonts w:ascii="仿宋_GB2312" w:eastAsia="仿宋_GB2312" w:hint="eastAsia"/>
          <w:sz w:val="28"/>
          <w:szCs w:val="28"/>
        </w:rPr>
        <w:t>科技成果转化方面的工作内容和工作开展情况有充分的了解；研讨科技成果转化相关的政策和激励措施。探索有科学院特色的科技成果转化的流程和途径。从科技成果转化的系统层面、组织层面和个体层面更加深入理解区域科技成果转化工作，提高科技成果转化工作的管理水平，提升支撑和促进工作开展的所需要的相关能力。</w:t>
      </w:r>
      <w:r w:rsidR="003C6A7A" w:rsidRPr="00221F27">
        <w:rPr>
          <w:rFonts w:ascii="仿宋_GB2312" w:eastAsia="仿宋_GB2312" w:hint="eastAsia"/>
          <w:sz w:val="28"/>
          <w:szCs w:val="28"/>
        </w:rPr>
        <w:t>加速实现成果孵化，提高转化效率。</w:t>
      </w:r>
    </w:p>
    <w:p w:rsidR="00827BED" w:rsidRPr="003874A5" w:rsidRDefault="003874A5" w:rsidP="003B166D">
      <w:pPr>
        <w:spacing w:line="360" w:lineRule="auto"/>
        <w:jc w:val="left"/>
        <w:rPr>
          <w:rFonts w:asciiTheme="minorEastAsia" w:hAnsiTheme="minorEastAsia"/>
          <w:b/>
          <w:sz w:val="28"/>
          <w:szCs w:val="28"/>
        </w:rPr>
      </w:pPr>
      <w:r w:rsidRPr="003874A5">
        <w:rPr>
          <w:rFonts w:asciiTheme="minorEastAsia" w:hAnsiTheme="minorEastAsia" w:hint="eastAsia"/>
          <w:b/>
          <w:sz w:val="28"/>
          <w:szCs w:val="28"/>
        </w:rPr>
        <w:t>（</w:t>
      </w:r>
      <w:r>
        <w:rPr>
          <w:rFonts w:asciiTheme="minorEastAsia" w:hAnsiTheme="minorEastAsia" w:hint="eastAsia"/>
          <w:b/>
          <w:sz w:val="28"/>
          <w:szCs w:val="28"/>
        </w:rPr>
        <w:t>二</w:t>
      </w:r>
      <w:r w:rsidRPr="003874A5">
        <w:rPr>
          <w:rFonts w:asciiTheme="minorEastAsia" w:hAnsiTheme="minorEastAsia" w:hint="eastAsia"/>
          <w:b/>
          <w:sz w:val="28"/>
          <w:szCs w:val="28"/>
        </w:rPr>
        <w:t>）</w:t>
      </w:r>
      <w:r w:rsidR="003B166D" w:rsidRPr="003874A5">
        <w:rPr>
          <w:rFonts w:asciiTheme="minorEastAsia" w:hAnsiTheme="minorEastAsia" w:hint="eastAsia"/>
          <w:b/>
          <w:sz w:val="28"/>
          <w:szCs w:val="28"/>
        </w:rPr>
        <w:t>实战</w:t>
      </w:r>
      <w:r w:rsidR="00827BED" w:rsidRPr="003874A5">
        <w:rPr>
          <w:rFonts w:asciiTheme="minorEastAsia" w:hAnsiTheme="minorEastAsia" w:hint="eastAsia"/>
          <w:b/>
          <w:sz w:val="28"/>
          <w:szCs w:val="28"/>
        </w:rPr>
        <w:t>班目标</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1、</w:t>
      </w:r>
      <w:r w:rsidR="00507BA9" w:rsidRPr="00221F27">
        <w:rPr>
          <w:rFonts w:ascii="仿宋_GB2312" w:eastAsia="仿宋_GB2312" w:hint="eastAsia"/>
          <w:sz w:val="28"/>
          <w:szCs w:val="28"/>
        </w:rPr>
        <w:t xml:space="preserve"> </w:t>
      </w:r>
      <w:r w:rsidRPr="00221F27">
        <w:rPr>
          <w:rFonts w:ascii="仿宋_GB2312" w:eastAsia="仿宋_GB2312" w:hint="eastAsia"/>
          <w:sz w:val="28"/>
          <w:szCs w:val="28"/>
        </w:rPr>
        <w:t>了解我国新一轮科技体制改革中，科技成果转化方面的新政策和新措施。</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2、了解科技成果转化促进法主要内容和对</w:t>
      </w:r>
      <w:r w:rsidR="003C6A7A" w:rsidRPr="00221F27">
        <w:rPr>
          <w:rFonts w:ascii="仿宋_GB2312" w:eastAsia="仿宋_GB2312" w:hint="eastAsia"/>
          <w:sz w:val="28"/>
          <w:szCs w:val="28"/>
        </w:rPr>
        <w:t>科技成果转化</w:t>
      </w:r>
      <w:r w:rsidRPr="00221F27">
        <w:rPr>
          <w:rFonts w:ascii="仿宋_GB2312" w:eastAsia="仿宋_GB2312" w:hint="eastAsia"/>
          <w:sz w:val="28"/>
          <w:szCs w:val="28"/>
        </w:rPr>
        <w:t>工作的影响。</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3、了解各科技成果转化平台</w:t>
      </w:r>
      <w:r w:rsidR="003C6A7A" w:rsidRPr="00221F27">
        <w:rPr>
          <w:rFonts w:ascii="仿宋_GB2312" w:eastAsia="仿宋_GB2312" w:hint="eastAsia"/>
          <w:sz w:val="28"/>
          <w:szCs w:val="28"/>
        </w:rPr>
        <w:t>科技成果孵化的</w:t>
      </w:r>
      <w:r w:rsidRPr="00221F27">
        <w:rPr>
          <w:rFonts w:ascii="仿宋_GB2312" w:eastAsia="仿宋_GB2312" w:hint="eastAsia"/>
          <w:sz w:val="28"/>
          <w:szCs w:val="28"/>
        </w:rPr>
        <w:t>情况。</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4、了解联想学院</w:t>
      </w:r>
      <w:r w:rsidR="00B5552F" w:rsidRPr="00221F27">
        <w:rPr>
          <w:rFonts w:ascii="仿宋_GB2312" w:eastAsia="仿宋_GB2312" w:hint="eastAsia"/>
          <w:sz w:val="28"/>
          <w:szCs w:val="28"/>
        </w:rPr>
        <w:t>科技成果转化</w:t>
      </w:r>
      <w:r w:rsidRPr="00221F27">
        <w:rPr>
          <w:rFonts w:ascii="仿宋_GB2312" w:eastAsia="仿宋_GB2312" w:hint="eastAsia"/>
          <w:sz w:val="28"/>
          <w:szCs w:val="28"/>
        </w:rPr>
        <w:t>的办学内容和办学实践。</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5、</w:t>
      </w:r>
      <w:r w:rsidR="00507BA9" w:rsidRPr="00221F27">
        <w:rPr>
          <w:rFonts w:ascii="仿宋_GB2312" w:eastAsia="仿宋_GB2312" w:hint="eastAsia"/>
          <w:sz w:val="28"/>
          <w:szCs w:val="28"/>
        </w:rPr>
        <w:t xml:space="preserve"> </w:t>
      </w:r>
      <w:r w:rsidRPr="00221F27">
        <w:rPr>
          <w:rFonts w:ascii="仿宋_GB2312" w:eastAsia="仿宋_GB2312" w:hint="eastAsia"/>
          <w:sz w:val="28"/>
          <w:szCs w:val="28"/>
        </w:rPr>
        <w:t>熟悉科技成果转化</w:t>
      </w:r>
      <w:r w:rsidR="003C6A7A" w:rsidRPr="00221F27">
        <w:rPr>
          <w:rFonts w:ascii="仿宋_GB2312" w:eastAsia="仿宋_GB2312" w:hint="eastAsia"/>
          <w:sz w:val="28"/>
          <w:szCs w:val="28"/>
        </w:rPr>
        <w:t>企业相连接</w:t>
      </w:r>
      <w:r w:rsidRPr="00221F27">
        <w:rPr>
          <w:rFonts w:ascii="仿宋_GB2312" w:eastAsia="仿宋_GB2312" w:hint="eastAsia"/>
          <w:sz w:val="28"/>
          <w:szCs w:val="28"/>
        </w:rPr>
        <w:t>的主要路径和渠道。</w:t>
      </w:r>
    </w:p>
    <w:p w:rsidR="00827BED" w:rsidRPr="00221F27" w:rsidRDefault="00827BE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6、了解风险投资、政府扶持政策、中介组织等在促进科技成果</w:t>
      </w:r>
      <w:r w:rsidR="003C6A7A" w:rsidRPr="00221F27">
        <w:rPr>
          <w:rFonts w:ascii="仿宋_GB2312" w:eastAsia="仿宋_GB2312" w:hint="eastAsia"/>
          <w:sz w:val="28"/>
          <w:szCs w:val="28"/>
        </w:rPr>
        <w:t>孵</w:t>
      </w:r>
      <w:r w:rsidRPr="00221F27">
        <w:rPr>
          <w:rFonts w:ascii="仿宋_GB2312" w:eastAsia="仿宋_GB2312" w:hint="eastAsia"/>
          <w:sz w:val="28"/>
          <w:szCs w:val="28"/>
        </w:rPr>
        <w:t>化中的作用。</w:t>
      </w:r>
    </w:p>
    <w:p w:rsidR="00827BED" w:rsidRPr="00221F27" w:rsidRDefault="00827BED" w:rsidP="00221F27">
      <w:pPr>
        <w:spacing w:line="360" w:lineRule="auto"/>
        <w:ind w:leftChars="200" w:left="840" w:hangingChars="150" w:hanging="420"/>
        <w:rPr>
          <w:rFonts w:ascii="仿宋_GB2312" w:eastAsia="仿宋_GB2312"/>
          <w:sz w:val="28"/>
          <w:szCs w:val="28"/>
        </w:rPr>
      </w:pPr>
      <w:r w:rsidRPr="00221F27">
        <w:rPr>
          <w:rFonts w:ascii="仿宋_GB2312" w:eastAsia="仿宋_GB2312" w:hint="eastAsia"/>
          <w:sz w:val="28"/>
          <w:szCs w:val="28"/>
        </w:rPr>
        <w:t>7、了解组织行为学在科技成果转化中具体应用，从组织层面、个体层面和关系层面</w:t>
      </w:r>
      <w:r w:rsidR="00B5552F" w:rsidRPr="00221F27">
        <w:rPr>
          <w:rFonts w:ascii="仿宋_GB2312" w:eastAsia="仿宋_GB2312" w:hint="eastAsia"/>
          <w:sz w:val="28"/>
          <w:szCs w:val="28"/>
        </w:rPr>
        <w:t>促进</w:t>
      </w:r>
      <w:r w:rsidRPr="00221F27">
        <w:rPr>
          <w:rFonts w:ascii="仿宋_GB2312" w:eastAsia="仿宋_GB2312" w:hint="eastAsia"/>
          <w:sz w:val="28"/>
          <w:szCs w:val="28"/>
        </w:rPr>
        <w:t>科技成果</w:t>
      </w:r>
      <w:r w:rsidR="00B5552F" w:rsidRPr="00221F27">
        <w:rPr>
          <w:rFonts w:ascii="仿宋_GB2312" w:eastAsia="仿宋_GB2312" w:hint="eastAsia"/>
          <w:sz w:val="28"/>
          <w:szCs w:val="28"/>
        </w:rPr>
        <w:t>的孵化</w:t>
      </w:r>
      <w:r w:rsidRPr="00221F27">
        <w:rPr>
          <w:rFonts w:ascii="仿宋_GB2312" w:eastAsia="仿宋_GB2312" w:hint="eastAsia"/>
          <w:sz w:val="28"/>
          <w:szCs w:val="28"/>
        </w:rPr>
        <w:t>。</w:t>
      </w:r>
    </w:p>
    <w:p w:rsidR="00827BED" w:rsidRPr="003874A5" w:rsidRDefault="003874A5" w:rsidP="003B166D">
      <w:pPr>
        <w:spacing w:line="360" w:lineRule="auto"/>
        <w:jc w:val="left"/>
        <w:rPr>
          <w:rFonts w:asciiTheme="minorEastAsia" w:hAnsiTheme="minorEastAsia"/>
          <w:b/>
          <w:sz w:val="28"/>
          <w:szCs w:val="28"/>
        </w:rPr>
      </w:pPr>
      <w:r w:rsidRPr="003874A5">
        <w:rPr>
          <w:rFonts w:asciiTheme="minorEastAsia" w:hAnsiTheme="minorEastAsia" w:hint="eastAsia"/>
          <w:b/>
          <w:sz w:val="28"/>
          <w:szCs w:val="28"/>
        </w:rPr>
        <w:lastRenderedPageBreak/>
        <w:t>（三）</w:t>
      </w:r>
      <w:r w:rsidR="00827BED" w:rsidRPr="003874A5">
        <w:rPr>
          <w:rFonts w:asciiTheme="minorEastAsia" w:hAnsiTheme="minorEastAsia" w:hint="eastAsia"/>
          <w:b/>
          <w:sz w:val="28"/>
          <w:szCs w:val="28"/>
        </w:rPr>
        <w:t>时间、地点、人数</w:t>
      </w:r>
    </w:p>
    <w:p w:rsidR="003F4025" w:rsidRPr="00221F27" w:rsidRDefault="003F4025" w:rsidP="00221F27">
      <w:pPr>
        <w:spacing w:line="360" w:lineRule="auto"/>
        <w:ind w:firstLineChars="300" w:firstLine="840"/>
        <w:rPr>
          <w:rFonts w:ascii="仿宋_GB2312" w:eastAsia="仿宋_GB2312"/>
          <w:sz w:val="28"/>
          <w:szCs w:val="28"/>
        </w:rPr>
      </w:pPr>
      <w:r w:rsidRPr="00221F27">
        <w:rPr>
          <w:rFonts w:ascii="仿宋_GB2312" w:eastAsia="仿宋_GB2312" w:hint="eastAsia"/>
          <w:sz w:val="28"/>
          <w:szCs w:val="28"/>
        </w:rPr>
        <w:t>时间：</w:t>
      </w:r>
      <w:r w:rsidR="00827BED" w:rsidRPr="00221F27">
        <w:rPr>
          <w:rFonts w:ascii="仿宋_GB2312" w:eastAsia="仿宋_GB2312" w:hint="eastAsia"/>
          <w:sz w:val="28"/>
          <w:szCs w:val="28"/>
        </w:rPr>
        <w:t>2017年</w:t>
      </w:r>
      <w:r w:rsidR="00FB5FD6" w:rsidRPr="00221F27">
        <w:rPr>
          <w:rFonts w:ascii="仿宋_GB2312" w:eastAsia="仿宋_GB2312" w:hint="eastAsia"/>
          <w:sz w:val="28"/>
          <w:szCs w:val="28"/>
        </w:rPr>
        <w:t>9</w:t>
      </w:r>
      <w:r w:rsidR="00827BED" w:rsidRPr="00221F27">
        <w:rPr>
          <w:rFonts w:ascii="仿宋_GB2312" w:eastAsia="仿宋_GB2312" w:hint="eastAsia"/>
          <w:sz w:val="28"/>
          <w:szCs w:val="28"/>
        </w:rPr>
        <w:t>月</w:t>
      </w:r>
      <w:r w:rsidR="00FB5FD6" w:rsidRPr="00221F27">
        <w:rPr>
          <w:rFonts w:ascii="仿宋_GB2312" w:eastAsia="仿宋_GB2312" w:hint="eastAsia"/>
          <w:sz w:val="28"/>
          <w:szCs w:val="28"/>
        </w:rPr>
        <w:t>，共3天</w:t>
      </w:r>
    </w:p>
    <w:p w:rsidR="003F4025" w:rsidRPr="00221F27" w:rsidRDefault="00827BED" w:rsidP="00221F27">
      <w:pPr>
        <w:spacing w:line="360" w:lineRule="auto"/>
        <w:ind w:firstLineChars="300" w:firstLine="840"/>
        <w:rPr>
          <w:rFonts w:ascii="仿宋_GB2312" w:eastAsia="仿宋_GB2312"/>
          <w:sz w:val="28"/>
          <w:szCs w:val="28"/>
        </w:rPr>
      </w:pPr>
      <w:r w:rsidRPr="00221F27">
        <w:rPr>
          <w:rFonts w:ascii="仿宋_GB2312" w:eastAsia="仿宋_GB2312" w:hint="eastAsia"/>
          <w:sz w:val="28"/>
          <w:szCs w:val="28"/>
        </w:rPr>
        <w:t>地点：</w:t>
      </w:r>
      <w:r w:rsidR="00B76C6B" w:rsidRPr="00221F27">
        <w:rPr>
          <w:rFonts w:ascii="仿宋_GB2312" w:eastAsia="仿宋_GB2312" w:hint="eastAsia"/>
          <w:sz w:val="28"/>
          <w:szCs w:val="28"/>
        </w:rPr>
        <w:t>合肥、</w:t>
      </w:r>
      <w:r w:rsidR="003A433A" w:rsidRPr="00221F27">
        <w:rPr>
          <w:rFonts w:ascii="仿宋_GB2312" w:eastAsia="仿宋_GB2312" w:hint="eastAsia"/>
          <w:sz w:val="28"/>
          <w:szCs w:val="28"/>
        </w:rPr>
        <w:t>井冈山</w:t>
      </w:r>
    </w:p>
    <w:p w:rsidR="00827BED" w:rsidRPr="00221F27" w:rsidRDefault="00827BED" w:rsidP="00221F27">
      <w:pPr>
        <w:spacing w:line="360" w:lineRule="auto"/>
        <w:ind w:firstLineChars="300" w:firstLine="840"/>
        <w:rPr>
          <w:rFonts w:ascii="仿宋_GB2312" w:eastAsia="仿宋_GB2312"/>
          <w:sz w:val="28"/>
          <w:szCs w:val="28"/>
        </w:rPr>
      </w:pPr>
      <w:r w:rsidRPr="00221F27">
        <w:rPr>
          <w:rFonts w:ascii="仿宋_GB2312" w:eastAsia="仿宋_GB2312" w:hint="eastAsia"/>
          <w:sz w:val="28"/>
          <w:szCs w:val="28"/>
        </w:rPr>
        <w:t>人数</w:t>
      </w:r>
      <w:r w:rsidR="003F4025" w:rsidRPr="00221F27">
        <w:rPr>
          <w:rFonts w:ascii="仿宋_GB2312" w:eastAsia="仿宋_GB2312" w:hint="eastAsia"/>
          <w:sz w:val="28"/>
          <w:szCs w:val="28"/>
        </w:rPr>
        <w:t>： 5</w:t>
      </w:r>
      <w:r w:rsidRPr="00221F27">
        <w:rPr>
          <w:rFonts w:ascii="仿宋_GB2312" w:eastAsia="仿宋_GB2312" w:hint="eastAsia"/>
          <w:sz w:val="28"/>
          <w:szCs w:val="28"/>
        </w:rPr>
        <w:t>0</w:t>
      </w:r>
      <w:r w:rsidR="003F4025" w:rsidRPr="00221F27">
        <w:rPr>
          <w:rFonts w:ascii="仿宋_GB2312" w:eastAsia="仿宋_GB2312" w:hint="eastAsia"/>
          <w:sz w:val="28"/>
          <w:szCs w:val="28"/>
        </w:rPr>
        <w:t>人</w:t>
      </w:r>
      <w:r w:rsidRPr="00221F27">
        <w:rPr>
          <w:rFonts w:ascii="仿宋_GB2312" w:eastAsia="仿宋_GB2312" w:hint="eastAsia"/>
          <w:sz w:val="28"/>
          <w:szCs w:val="28"/>
        </w:rPr>
        <w:t>左右。</w:t>
      </w:r>
    </w:p>
    <w:p w:rsidR="00B91BFF" w:rsidRPr="003874A5" w:rsidRDefault="003874A5" w:rsidP="00B91BFF">
      <w:pPr>
        <w:spacing w:line="360" w:lineRule="auto"/>
        <w:jc w:val="left"/>
        <w:rPr>
          <w:rFonts w:asciiTheme="minorEastAsia" w:hAnsiTheme="minorEastAsia"/>
          <w:b/>
          <w:sz w:val="28"/>
          <w:szCs w:val="28"/>
        </w:rPr>
      </w:pPr>
      <w:r w:rsidRPr="003874A5">
        <w:rPr>
          <w:rFonts w:asciiTheme="minorEastAsia" w:hAnsiTheme="minorEastAsia" w:hint="eastAsia"/>
          <w:b/>
          <w:sz w:val="28"/>
          <w:szCs w:val="28"/>
        </w:rPr>
        <w:t>（四）</w:t>
      </w:r>
      <w:r w:rsidR="00B91BFF" w:rsidRPr="003874A5">
        <w:rPr>
          <w:rFonts w:asciiTheme="minorEastAsia" w:hAnsiTheme="minorEastAsia" w:hint="eastAsia"/>
          <w:b/>
          <w:sz w:val="28"/>
          <w:szCs w:val="28"/>
        </w:rPr>
        <w:t>课程方案</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701"/>
        <w:gridCol w:w="3786"/>
        <w:gridCol w:w="3636"/>
      </w:tblGrid>
      <w:tr w:rsidR="00B91BFF" w:rsidRPr="00221F27" w:rsidTr="00221F27">
        <w:trPr>
          <w:trHeight w:val="332"/>
          <w:jc w:val="center"/>
        </w:trPr>
        <w:tc>
          <w:tcPr>
            <w:tcW w:w="2405" w:type="dxa"/>
            <w:gridSpan w:val="2"/>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时　间</w:t>
            </w:r>
          </w:p>
        </w:tc>
        <w:tc>
          <w:tcPr>
            <w:tcW w:w="3786"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内　容</w:t>
            </w:r>
          </w:p>
        </w:tc>
        <w:tc>
          <w:tcPr>
            <w:tcW w:w="3636"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widowControl/>
              <w:spacing w:line="500" w:lineRule="exact"/>
              <w:jc w:val="center"/>
              <w:rPr>
                <w:rFonts w:ascii="仿宋_GB2312" w:eastAsia="仿宋_GB2312" w:hAnsi="Times New Roman" w:cs="Times New Roman"/>
                <w:bCs/>
                <w:kern w:val="0"/>
                <w:sz w:val="28"/>
                <w:szCs w:val="28"/>
              </w:rPr>
            </w:pPr>
            <w:r w:rsidRPr="00221F27">
              <w:rPr>
                <w:rFonts w:ascii="仿宋_GB2312" w:eastAsia="仿宋_GB2312" w:hAnsi="Times New Roman" w:cs="Times New Roman" w:hint="eastAsia"/>
                <w:bCs/>
                <w:kern w:val="0"/>
                <w:sz w:val="28"/>
                <w:szCs w:val="28"/>
              </w:rPr>
              <w:t>讲座人／备注</w:t>
            </w:r>
          </w:p>
        </w:tc>
      </w:tr>
      <w:tr w:rsidR="00B91BFF" w:rsidRPr="00221F27" w:rsidTr="00221F27">
        <w:trPr>
          <w:trHeight w:val="633"/>
          <w:jc w:val="center"/>
        </w:trPr>
        <w:tc>
          <w:tcPr>
            <w:tcW w:w="704" w:type="dxa"/>
            <w:vMerge w:val="restart"/>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7月18日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全天</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报到、注册</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77"/>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19：00－21：00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培训引导、需求定位</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7月19日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讲座：全球视野下的科技成果转化的创新与变革</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宋  伟 中科大公共事务学院院长</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讲座：科大先研院的成果转化和政策介绍</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王  兵 科大先研院</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7月20日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讲座：从企业的角度看技术转移的模式</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刘庆莲</w:t>
            </w:r>
            <w:proofErr w:type="gramEnd"/>
            <w:r w:rsidRPr="00221F27">
              <w:rPr>
                <w:rFonts w:ascii="仿宋_GB2312" w:eastAsia="仿宋_GB2312" w:hint="eastAsia"/>
                <w:sz w:val="28"/>
                <w:szCs w:val="28"/>
              </w:rPr>
              <w:t xml:space="preserve"> 北京分院 北京国家技术转移中心主任</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组织行为学在科技成果转化工作中的应用：实践与研究方法</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鲁炜 中国科大教授</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7月21日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企业如何对接院所科技成果的转化</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roofErr w:type="gramStart"/>
            <w:r w:rsidRPr="00221F27">
              <w:rPr>
                <w:rFonts w:ascii="仿宋_GB2312" w:eastAsia="仿宋_GB2312" w:hint="eastAsia"/>
                <w:sz w:val="28"/>
                <w:szCs w:val="28"/>
              </w:rPr>
              <w:t>丛宝明</w:t>
            </w:r>
            <w:proofErr w:type="gramEnd"/>
            <w:r w:rsidRPr="00221F27">
              <w:rPr>
                <w:rFonts w:ascii="仿宋_GB2312" w:eastAsia="仿宋_GB2312" w:hint="eastAsia"/>
                <w:sz w:val="28"/>
                <w:szCs w:val="28"/>
              </w:rPr>
              <w:t xml:space="preserve">  上海分院</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讨论：科技成果转化和股权投资</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徐景明 科大</w:t>
            </w:r>
            <w:proofErr w:type="gramStart"/>
            <w:r w:rsidRPr="00221F27">
              <w:rPr>
                <w:rFonts w:ascii="仿宋_GB2312" w:eastAsia="仿宋_GB2312" w:hint="eastAsia"/>
                <w:sz w:val="28"/>
                <w:szCs w:val="28"/>
              </w:rPr>
              <w:t>讯飞投资</w:t>
            </w:r>
            <w:proofErr w:type="gramEnd"/>
            <w:r w:rsidRPr="00221F27">
              <w:rPr>
                <w:rFonts w:ascii="仿宋_GB2312" w:eastAsia="仿宋_GB2312" w:hint="eastAsia"/>
                <w:sz w:val="28"/>
                <w:szCs w:val="28"/>
              </w:rPr>
              <w:t>部总裁</w:t>
            </w:r>
          </w:p>
        </w:tc>
      </w:tr>
      <w:tr w:rsidR="00B91BFF" w:rsidRPr="00221F27" w:rsidTr="00221F27">
        <w:trPr>
          <w:trHeight w:val="477"/>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lastRenderedPageBreak/>
              <w:t>7月22日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科研院所科技成果转化中初创企业的管理实践与思考</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李  同 苏州纳米研究中心主任</w:t>
            </w:r>
          </w:p>
        </w:tc>
      </w:tr>
      <w:tr w:rsidR="00B91BFF" w:rsidRPr="00221F27" w:rsidTr="00221F27">
        <w:trPr>
          <w:trHeight w:val="477"/>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研讨：科技成果转化中孵化器的作用和使命</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张绍华  中科院上海嘉定育成中心主任</w:t>
            </w:r>
          </w:p>
        </w:tc>
      </w:tr>
      <w:tr w:rsidR="00B91BFF" w:rsidRPr="00221F27" w:rsidTr="00221F27">
        <w:trPr>
          <w:trHeight w:val="422"/>
          <w:jc w:val="center"/>
        </w:trPr>
        <w:tc>
          <w:tcPr>
            <w:tcW w:w="704" w:type="dxa"/>
            <w:vMerge w:val="restart"/>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7月23日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研讨：科研人员如何从市场需求出发设计研发课题</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梁秉文 中科院苏州育成中心主任</w:t>
            </w:r>
          </w:p>
        </w:tc>
      </w:tr>
      <w:tr w:rsidR="00B91BFF" w:rsidRPr="00221F27" w:rsidTr="00221F27">
        <w:trPr>
          <w:trHeight w:val="422"/>
          <w:jc w:val="center"/>
        </w:trPr>
        <w:tc>
          <w:tcPr>
            <w:tcW w:w="704" w:type="dxa"/>
            <w:vMerge/>
            <w:tcBorders>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14：00－17：30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科技成果转化中谈判技巧与社交礼仪</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徐毅   中科大管理学院副教授、礼仪培训专家</w:t>
            </w:r>
          </w:p>
        </w:tc>
      </w:tr>
      <w:tr w:rsidR="00B91BFF" w:rsidRPr="00221F27" w:rsidTr="00221F27">
        <w:trPr>
          <w:trHeight w:val="422"/>
          <w:jc w:val="center"/>
        </w:trPr>
        <w:tc>
          <w:tcPr>
            <w:tcW w:w="704" w:type="dxa"/>
            <w:tcBorders>
              <w:top w:val="single" w:sz="4" w:space="0" w:color="auto"/>
              <w:left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7月24日</w:t>
            </w:r>
          </w:p>
        </w:tc>
        <w:tc>
          <w:tcPr>
            <w:tcW w:w="1701" w:type="dxa"/>
            <w:tcBorders>
              <w:top w:val="single" w:sz="4" w:space="0" w:color="auto"/>
              <w:left w:val="single" w:sz="4" w:space="0" w:color="auto"/>
              <w:bottom w:val="single" w:sz="4" w:space="0" w:color="auto"/>
              <w:right w:val="single" w:sz="4" w:space="0" w:color="auto"/>
            </w:tcBorders>
            <w:noWrap/>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9：00－11：30</w:t>
            </w:r>
          </w:p>
        </w:tc>
        <w:tc>
          <w:tcPr>
            <w:tcW w:w="378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科研人员和企业家分组结对实战汇报、结业典礼</w:t>
            </w:r>
          </w:p>
        </w:tc>
        <w:tc>
          <w:tcPr>
            <w:tcW w:w="3636" w:type="dxa"/>
            <w:tcBorders>
              <w:top w:val="single" w:sz="4" w:space="0" w:color="auto"/>
              <w:left w:val="single" w:sz="4" w:space="0" w:color="auto"/>
              <w:bottom w:val="single" w:sz="4" w:space="0" w:color="auto"/>
              <w:right w:val="single" w:sz="4" w:space="0" w:color="auto"/>
            </w:tcBorders>
            <w:vAlign w:val="center"/>
          </w:tcPr>
          <w:p w:rsidR="00B91BFF" w:rsidRPr="00221F27" w:rsidRDefault="00B91BFF" w:rsidP="00221F27">
            <w:pPr>
              <w:rPr>
                <w:rFonts w:ascii="仿宋_GB2312" w:eastAsia="仿宋_GB2312"/>
                <w:sz w:val="28"/>
                <w:szCs w:val="28"/>
              </w:rPr>
            </w:pPr>
            <w:r w:rsidRPr="00221F27">
              <w:rPr>
                <w:rFonts w:ascii="仿宋_GB2312" w:eastAsia="仿宋_GB2312" w:hint="eastAsia"/>
                <w:sz w:val="28"/>
                <w:szCs w:val="28"/>
              </w:rPr>
              <w:t>中科大公共事务学院</w:t>
            </w:r>
          </w:p>
        </w:tc>
      </w:tr>
    </w:tbl>
    <w:p w:rsidR="00B91BFF" w:rsidRPr="003874A5" w:rsidRDefault="00B91BFF" w:rsidP="003874A5">
      <w:pPr>
        <w:spacing w:line="360" w:lineRule="auto"/>
        <w:jc w:val="left"/>
        <w:rPr>
          <w:rFonts w:asciiTheme="minorEastAsia" w:hAnsiTheme="minorEastAsia"/>
          <w:b/>
          <w:sz w:val="28"/>
          <w:szCs w:val="28"/>
        </w:rPr>
      </w:pPr>
    </w:p>
    <w:p w:rsidR="00827BED" w:rsidRPr="003874A5" w:rsidRDefault="003874A5" w:rsidP="003B166D">
      <w:pPr>
        <w:spacing w:line="360" w:lineRule="auto"/>
        <w:jc w:val="left"/>
        <w:rPr>
          <w:rFonts w:asciiTheme="minorEastAsia" w:hAnsiTheme="minorEastAsia"/>
          <w:b/>
          <w:sz w:val="28"/>
          <w:szCs w:val="28"/>
        </w:rPr>
      </w:pPr>
      <w:r w:rsidRPr="003874A5">
        <w:rPr>
          <w:rFonts w:asciiTheme="minorEastAsia" w:hAnsiTheme="minorEastAsia" w:hint="eastAsia"/>
          <w:b/>
          <w:sz w:val="28"/>
          <w:szCs w:val="28"/>
        </w:rPr>
        <w:t>（五）</w:t>
      </w:r>
      <w:r w:rsidR="003B166D" w:rsidRPr="003874A5">
        <w:rPr>
          <w:rFonts w:asciiTheme="minorEastAsia" w:hAnsiTheme="minorEastAsia" w:hint="eastAsia"/>
          <w:b/>
          <w:sz w:val="28"/>
          <w:szCs w:val="28"/>
        </w:rPr>
        <w:t>实战</w:t>
      </w:r>
      <w:r w:rsidR="00827BED" w:rsidRPr="003874A5">
        <w:rPr>
          <w:rFonts w:asciiTheme="minorEastAsia" w:hAnsiTheme="minorEastAsia" w:hint="eastAsia"/>
          <w:b/>
          <w:sz w:val="28"/>
          <w:szCs w:val="28"/>
        </w:rPr>
        <w:t>班费用</w:t>
      </w:r>
    </w:p>
    <w:p w:rsidR="00827BED" w:rsidRPr="00221F27" w:rsidRDefault="00827BED" w:rsidP="00221F27">
      <w:pPr>
        <w:spacing w:line="360" w:lineRule="auto"/>
        <w:ind w:firstLineChars="250" w:firstLine="700"/>
        <w:rPr>
          <w:rFonts w:ascii="仿宋_GB2312" w:eastAsia="仿宋_GB2312"/>
          <w:sz w:val="28"/>
          <w:szCs w:val="28"/>
        </w:rPr>
      </w:pPr>
      <w:r w:rsidRPr="00221F27">
        <w:rPr>
          <w:rFonts w:ascii="仿宋_GB2312" w:eastAsia="仿宋_GB2312" w:hint="eastAsia"/>
          <w:sz w:val="28"/>
          <w:szCs w:val="28"/>
        </w:rPr>
        <w:t>学员学习资料费、食宿费均由中国科学院联想学院负责。</w:t>
      </w:r>
    </w:p>
    <w:p w:rsidR="00827BED" w:rsidRPr="003874A5" w:rsidRDefault="003874A5" w:rsidP="003B166D">
      <w:pPr>
        <w:spacing w:line="360" w:lineRule="auto"/>
        <w:jc w:val="left"/>
        <w:rPr>
          <w:rFonts w:asciiTheme="minorEastAsia" w:hAnsiTheme="minorEastAsia"/>
          <w:b/>
          <w:sz w:val="28"/>
          <w:szCs w:val="28"/>
        </w:rPr>
      </w:pPr>
      <w:r w:rsidRPr="003874A5">
        <w:rPr>
          <w:rFonts w:asciiTheme="minorEastAsia" w:hAnsiTheme="minorEastAsia" w:hint="eastAsia"/>
          <w:b/>
          <w:sz w:val="28"/>
          <w:szCs w:val="28"/>
        </w:rPr>
        <w:t>（六）</w:t>
      </w:r>
      <w:r w:rsidR="00827BED" w:rsidRPr="003874A5">
        <w:rPr>
          <w:rFonts w:asciiTheme="minorEastAsia" w:hAnsiTheme="minorEastAsia" w:hint="eastAsia"/>
          <w:b/>
          <w:sz w:val="28"/>
          <w:szCs w:val="28"/>
        </w:rPr>
        <w:t>人员</w:t>
      </w:r>
      <w:r w:rsidR="003B166D" w:rsidRPr="003874A5">
        <w:rPr>
          <w:rFonts w:asciiTheme="minorEastAsia" w:hAnsiTheme="minorEastAsia" w:hint="eastAsia"/>
          <w:b/>
          <w:sz w:val="28"/>
          <w:szCs w:val="28"/>
        </w:rPr>
        <w:t>遴选</w:t>
      </w:r>
    </w:p>
    <w:p w:rsidR="00827BED" w:rsidRPr="00221F27" w:rsidRDefault="00827BED" w:rsidP="003B166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1、人员</w:t>
      </w:r>
      <w:r w:rsidR="003B166D" w:rsidRPr="00221F27">
        <w:rPr>
          <w:rFonts w:ascii="仿宋_GB2312" w:eastAsia="仿宋_GB2312" w:hint="eastAsia"/>
          <w:b/>
          <w:sz w:val="28"/>
          <w:szCs w:val="28"/>
        </w:rPr>
        <w:t>标准</w:t>
      </w:r>
    </w:p>
    <w:p w:rsidR="00827BED" w:rsidRPr="00221F27" w:rsidRDefault="00B5552F" w:rsidP="00221F27">
      <w:pPr>
        <w:spacing w:line="360" w:lineRule="auto"/>
        <w:ind w:firstLineChars="250" w:firstLine="700"/>
        <w:rPr>
          <w:rFonts w:ascii="仿宋_GB2312" w:eastAsia="仿宋_GB2312"/>
          <w:sz w:val="28"/>
          <w:szCs w:val="28"/>
        </w:rPr>
      </w:pPr>
      <w:r w:rsidRPr="00221F27">
        <w:rPr>
          <w:rFonts w:ascii="仿宋_GB2312" w:eastAsia="仿宋_GB2312" w:hint="eastAsia"/>
          <w:sz w:val="28"/>
          <w:szCs w:val="28"/>
        </w:rPr>
        <w:t>各</w:t>
      </w:r>
      <w:r w:rsidR="00827BED" w:rsidRPr="00221F27">
        <w:rPr>
          <w:rFonts w:ascii="仿宋_GB2312" w:eastAsia="仿宋_GB2312" w:hint="eastAsia"/>
          <w:sz w:val="28"/>
          <w:szCs w:val="28"/>
        </w:rPr>
        <w:t>研究所</w:t>
      </w:r>
      <w:r w:rsidRPr="00221F27">
        <w:rPr>
          <w:rFonts w:ascii="仿宋_GB2312" w:eastAsia="仿宋_GB2312" w:hint="eastAsia"/>
          <w:sz w:val="28"/>
          <w:szCs w:val="28"/>
        </w:rPr>
        <w:t>的科研骨干</w:t>
      </w:r>
      <w:r w:rsidR="00827BED" w:rsidRPr="00221F27">
        <w:rPr>
          <w:rFonts w:ascii="仿宋_GB2312" w:eastAsia="仿宋_GB2312" w:hint="eastAsia"/>
          <w:sz w:val="28"/>
          <w:szCs w:val="28"/>
        </w:rPr>
        <w:t>、</w:t>
      </w:r>
      <w:r w:rsidRPr="00221F27">
        <w:rPr>
          <w:rFonts w:ascii="仿宋_GB2312" w:eastAsia="仿宋_GB2312" w:hint="eastAsia"/>
          <w:sz w:val="28"/>
          <w:szCs w:val="28"/>
        </w:rPr>
        <w:t>科学院相关的企业的主要负责人各25人</w:t>
      </w:r>
      <w:r w:rsidR="00827BED" w:rsidRPr="00221F27">
        <w:rPr>
          <w:rFonts w:ascii="仿宋_GB2312" w:eastAsia="仿宋_GB2312" w:hint="eastAsia"/>
          <w:sz w:val="28"/>
          <w:szCs w:val="28"/>
        </w:rPr>
        <w:t>。</w:t>
      </w:r>
    </w:p>
    <w:p w:rsidR="00827BED" w:rsidRPr="00221F27" w:rsidRDefault="00827BED" w:rsidP="003B166D">
      <w:pPr>
        <w:widowControl/>
        <w:spacing w:line="360" w:lineRule="auto"/>
        <w:ind w:firstLine="200"/>
        <w:jc w:val="left"/>
        <w:rPr>
          <w:rFonts w:ascii="仿宋_GB2312" w:eastAsia="仿宋_GB2312"/>
          <w:b/>
          <w:sz w:val="28"/>
          <w:szCs w:val="28"/>
        </w:rPr>
      </w:pPr>
      <w:r w:rsidRPr="00221F27">
        <w:rPr>
          <w:rFonts w:ascii="仿宋_GB2312" w:eastAsia="仿宋_GB2312" w:hint="eastAsia"/>
          <w:b/>
          <w:sz w:val="28"/>
          <w:szCs w:val="28"/>
        </w:rPr>
        <w:t>2、参加方式</w:t>
      </w:r>
    </w:p>
    <w:p w:rsidR="00827BED" w:rsidRPr="00221F27" w:rsidRDefault="00827BE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方式</w:t>
      </w:r>
      <w:proofErr w:type="gramStart"/>
      <w:r w:rsidRPr="00221F27">
        <w:rPr>
          <w:rFonts w:ascii="仿宋_GB2312" w:eastAsia="仿宋_GB2312" w:hint="eastAsia"/>
          <w:sz w:val="28"/>
          <w:szCs w:val="28"/>
        </w:rPr>
        <w:t>一</w:t>
      </w:r>
      <w:proofErr w:type="gramEnd"/>
      <w:r w:rsidRPr="00221F27">
        <w:rPr>
          <w:rFonts w:ascii="仿宋_GB2312" w:eastAsia="仿宋_GB2312" w:hint="eastAsia"/>
          <w:sz w:val="28"/>
          <w:szCs w:val="28"/>
        </w:rPr>
        <w:t>：填写《（研究所）参会表》。</w:t>
      </w:r>
    </w:p>
    <w:p w:rsidR="00827BED" w:rsidRPr="00221F27" w:rsidRDefault="00827BE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方式二：个人报名，填写《个人参会表》。</w:t>
      </w:r>
    </w:p>
    <w:p w:rsidR="00827BED" w:rsidRDefault="00827BED" w:rsidP="00221F27">
      <w:pPr>
        <w:spacing w:line="360" w:lineRule="auto"/>
        <w:ind w:firstLineChars="200" w:firstLine="560"/>
        <w:rPr>
          <w:rFonts w:ascii="仿宋_GB2312" w:eastAsia="仿宋_GB2312"/>
          <w:sz w:val="28"/>
          <w:szCs w:val="28"/>
        </w:rPr>
      </w:pPr>
      <w:r w:rsidRPr="00221F27">
        <w:rPr>
          <w:rFonts w:ascii="仿宋_GB2312" w:eastAsia="仿宋_GB2312" w:hint="eastAsia"/>
          <w:sz w:val="28"/>
          <w:szCs w:val="28"/>
        </w:rPr>
        <w:t>申报表电子版可在中国科学技术大学公共事务学院网站下载。申报</w:t>
      </w:r>
      <w:proofErr w:type="gramStart"/>
      <w:r w:rsidRPr="00221F27">
        <w:rPr>
          <w:rFonts w:ascii="仿宋_GB2312" w:eastAsia="仿宋_GB2312" w:hint="eastAsia"/>
          <w:sz w:val="28"/>
          <w:szCs w:val="28"/>
        </w:rPr>
        <w:t>表电子件</w:t>
      </w:r>
      <w:proofErr w:type="gramEnd"/>
      <w:r w:rsidRPr="00221F27">
        <w:rPr>
          <w:rFonts w:ascii="仿宋_GB2312" w:eastAsia="仿宋_GB2312" w:hint="eastAsia"/>
          <w:sz w:val="28"/>
          <w:szCs w:val="28"/>
        </w:rPr>
        <w:t>以E-mail的方式发送至pfang@ustc.edu.cn。纸质件加</w:t>
      </w:r>
      <w:r w:rsidRPr="00221F27">
        <w:rPr>
          <w:rFonts w:ascii="仿宋_GB2312" w:eastAsia="仿宋_GB2312" w:hint="eastAsia"/>
          <w:sz w:val="28"/>
          <w:szCs w:val="28"/>
        </w:rPr>
        <w:lastRenderedPageBreak/>
        <w:t>盖单位公章邮寄至科大项目组。</w:t>
      </w:r>
    </w:p>
    <w:p w:rsidR="004C1C0A" w:rsidRPr="00221F27" w:rsidRDefault="004C1C0A" w:rsidP="004C1C0A">
      <w:pPr>
        <w:spacing w:line="360" w:lineRule="auto"/>
        <w:ind w:firstLine="410"/>
        <w:rPr>
          <w:rFonts w:ascii="仿宋_GB2312" w:eastAsia="仿宋_GB2312"/>
          <w:sz w:val="28"/>
          <w:szCs w:val="28"/>
        </w:rPr>
      </w:pPr>
      <w:r w:rsidRPr="004C1C0A">
        <w:rPr>
          <w:rFonts w:ascii="仿宋_GB2312" w:eastAsia="仿宋_GB2312" w:hint="eastAsia"/>
          <w:sz w:val="28"/>
          <w:szCs w:val="28"/>
        </w:rPr>
        <w:t>报名截止日期：2017年7月8日</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 系 人：中国科学技术大学培训中心主任 方  平</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联系电话：0551-63602664 手机: 18655140566</w:t>
      </w:r>
    </w:p>
    <w:p w:rsidR="00827BED" w:rsidRPr="00221F27" w:rsidRDefault="00827BED" w:rsidP="00247CCA">
      <w:pPr>
        <w:spacing w:line="360" w:lineRule="auto"/>
        <w:ind w:firstLine="410"/>
        <w:rPr>
          <w:rFonts w:ascii="仿宋_GB2312" w:eastAsia="仿宋_GB2312"/>
          <w:sz w:val="28"/>
          <w:szCs w:val="28"/>
        </w:rPr>
      </w:pPr>
      <w:proofErr w:type="gramStart"/>
      <w:r w:rsidRPr="00221F27">
        <w:rPr>
          <w:rFonts w:ascii="仿宋_GB2312" w:eastAsia="仿宋_GB2312" w:hint="eastAsia"/>
          <w:sz w:val="28"/>
          <w:szCs w:val="28"/>
        </w:rPr>
        <w:t>邮</w:t>
      </w:r>
      <w:proofErr w:type="gramEnd"/>
      <w:r w:rsidRPr="00221F27">
        <w:rPr>
          <w:rFonts w:ascii="仿宋_GB2312" w:eastAsia="仿宋_GB2312" w:hint="eastAsia"/>
          <w:sz w:val="28"/>
          <w:szCs w:val="28"/>
        </w:rPr>
        <w:t xml:space="preserve">    箱：pfang@ustc.edu.cn</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通讯地址： 安徽省合肥市金寨路96号中国科大东区管理科研楼1123</w:t>
      </w:r>
    </w:p>
    <w:p w:rsidR="00827BED" w:rsidRPr="00221F27" w:rsidRDefault="00827BED" w:rsidP="00247CCA">
      <w:pPr>
        <w:spacing w:line="360" w:lineRule="auto"/>
        <w:ind w:firstLine="410"/>
        <w:rPr>
          <w:rFonts w:ascii="仿宋_GB2312" w:eastAsia="仿宋_GB2312"/>
          <w:sz w:val="28"/>
          <w:szCs w:val="28"/>
        </w:rPr>
      </w:pPr>
      <w:r w:rsidRPr="00221F27">
        <w:rPr>
          <w:rFonts w:ascii="仿宋_GB2312" w:eastAsia="仿宋_GB2312" w:hint="eastAsia"/>
          <w:sz w:val="28"/>
          <w:szCs w:val="28"/>
        </w:rPr>
        <w:t xml:space="preserve">传    真：0551-63602664　　</w:t>
      </w:r>
    </w:p>
    <w:p w:rsidR="00FC5F22" w:rsidRPr="00221F27" w:rsidRDefault="00827BED" w:rsidP="00B91BFF">
      <w:pPr>
        <w:spacing w:line="360" w:lineRule="auto"/>
        <w:ind w:firstLine="410"/>
        <w:rPr>
          <w:rFonts w:ascii="仿宋_GB2312" w:eastAsia="仿宋_GB2312"/>
          <w:sz w:val="28"/>
          <w:szCs w:val="28"/>
        </w:rPr>
      </w:pPr>
      <w:proofErr w:type="gramStart"/>
      <w:r w:rsidRPr="00221F27">
        <w:rPr>
          <w:rFonts w:ascii="仿宋_GB2312" w:eastAsia="仿宋_GB2312" w:hint="eastAsia"/>
          <w:sz w:val="28"/>
          <w:szCs w:val="28"/>
        </w:rPr>
        <w:t>邮</w:t>
      </w:r>
      <w:proofErr w:type="gramEnd"/>
      <w:r w:rsidRPr="00221F27">
        <w:rPr>
          <w:rFonts w:ascii="仿宋_GB2312" w:eastAsia="仿宋_GB2312" w:hint="eastAsia"/>
          <w:sz w:val="28"/>
          <w:szCs w:val="28"/>
        </w:rPr>
        <w:t xml:space="preserve">    编：230026</w:t>
      </w:r>
    </w:p>
    <w:sectPr w:rsidR="00FC5F22" w:rsidRPr="00221F27" w:rsidSect="008318BB">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E6" w:rsidRDefault="008509E6" w:rsidP="00B72370">
      <w:r>
        <w:separator/>
      </w:r>
    </w:p>
  </w:endnote>
  <w:endnote w:type="continuationSeparator" w:id="0">
    <w:p w:rsidR="008509E6" w:rsidRDefault="008509E6" w:rsidP="00B7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38148"/>
      <w:docPartObj>
        <w:docPartGallery w:val="Page Numbers (Bottom of Page)"/>
        <w:docPartUnique/>
      </w:docPartObj>
    </w:sdtPr>
    <w:sdtEndPr/>
    <w:sdtContent>
      <w:p w:rsidR="00497CAA" w:rsidRDefault="00497CAA">
        <w:pPr>
          <w:pStyle w:val="a5"/>
          <w:jc w:val="right"/>
        </w:pPr>
        <w:r>
          <w:fldChar w:fldCharType="begin"/>
        </w:r>
        <w:r>
          <w:instrText>PAGE   \* MERGEFORMAT</w:instrText>
        </w:r>
        <w:r>
          <w:fldChar w:fldCharType="separate"/>
        </w:r>
        <w:r w:rsidR="00253B2D" w:rsidRPr="00253B2D">
          <w:rPr>
            <w:noProof/>
            <w:lang w:val="zh-CN"/>
          </w:rPr>
          <w:t>17</w:t>
        </w:r>
        <w:r>
          <w:fldChar w:fldCharType="end"/>
        </w:r>
      </w:p>
    </w:sdtContent>
  </w:sdt>
  <w:p w:rsidR="00497CAA" w:rsidRDefault="00497C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E6" w:rsidRDefault="008509E6" w:rsidP="00B72370">
      <w:r>
        <w:separator/>
      </w:r>
    </w:p>
  </w:footnote>
  <w:footnote w:type="continuationSeparator" w:id="0">
    <w:p w:rsidR="008509E6" w:rsidRDefault="008509E6" w:rsidP="00B72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272"/>
    <w:multiLevelType w:val="hybridMultilevel"/>
    <w:tmpl w:val="C3BEFFA0"/>
    <w:lvl w:ilvl="0" w:tplc="16FC157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8A76D1"/>
    <w:multiLevelType w:val="hybridMultilevel"/>
    <w:tmpl w:val="D4488FCC"/>
    <w:lvl w:ilvl="0" w:tplc="F78EC5B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1E23CC"/>
    <w:multiLevelType w:val="hybridMultilevel"/>
    <w:tmpl w:val="F4F8748C"/>
    <w:lvl w:ilvl="0" w:tplc="87F64A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D015AA1"/>
    <w:multiLevelType w:val="hybridMultilevel"/>
    <w:tmpl w:val="3BEC25FA"/>
    <w:lvl w:ilvl="0" w:tplc="CCB48DF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A07B8B"/>
    <w:multiLevelType w:val="hybridMultilevel"/>
    <w:tmpl w:val="827C2D26"/>
    <w:lvl w:ilvl="0" w:tplc="25360AF4">
      <w:start w:val="3"/>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275A629B"/>
    <w:multiLevelType w:val="hybridMultilevel"/>
    <w:tmpl w:val="9602445A"/>
    <w:lvl w:ilvl="0" w:tplc="87D8093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EED67CD"/>
    <w:multiLevelType w:val="hybridMultilevel"/>
    <w:tmpl w:val="C29A1AB8"/>
    <w:lvl w:ilvl="0" w:tplc="A7B2F9E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7971E9"/>
    <w:multiLevelType w:val="hybridMultilevel"/>
    <w:tmpl w:val="78DC2768"/>
    <w:lvl w:ilvl="0" w:tplc="681C93B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34A13B45"/>
    <w:multiLevelType w:val="hybridMultilevel"/>
    <w:tmpl w:val="066EF250"/>
    <w:lvl w:ilvl="0" w:tplc="16FC1570">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CE7A97"/>
    <w:multiLevelType w:val="hybridMultilevel"/>
    <w:tmpl w:val="5DBC80BC"/>
    <w:lvl w:ilvl="0" w:tplc="43C0735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047742"/>
    <w:multiLevelType w:val="hybridMultilevel"/>
    <w:tmpl w:val="0152EC10"/>
    <w:lvl w:ilvl="0" w:tplc="CB10A408">
      <w:start w:val="1"/>
      <w:numFmt w:val="decimal"/>
      <w:lvlText w:val="%1、"/>
      <w:lvlJc w:val="left"/>
      <w:pPr>
        <w:ind w:left="141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56D16C1"/>
    <w:multiLevelType w:val="hybridMultilevel"/>
    <w:tmpl w:val="3D569ECE"/>
    <w:lvl w:ilvl="0" w:tplc="EB16662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62C55E6"/>
    <w:multiLevelType w:val="hybridMultilevel"/>
    <w:tmpl w:val="31E6CA4A"/>
    <w:lvl w:ilvl="0" w:tplc="25360AF4">
      <w:start w:val="3"/>
      <w:numFmt w:val="decimal"/>
      <w:lvlText w:val="%1、"/>
      <w:lvlJc w:val="left"/>
      <w:pPr>
        <w:ind w:left="114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DE02AF"/>
    <w:multiLevelType w:val="hybridMultilevel"/>
    <w:tmpl w:val="8A08FC40"/>
    <w:lvl w:ilvl="0" w:tplc="CD2A739A">
      <w:start w:val="1"/>
      <w:numFmt w:val="decimal"/>
      <w:lvlText w:val="（%1）"/>
      <w:lvlJc w:val="left"/>
      <w:pPr>
        <w:ind w:left="720" w:hanging="720"/>
      </w:pPr>
      <w:rPr>
        <w:rFonts w:hint="default"/>
        <w:lang w:val="en-US"/>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14">
    <w:nsid w:val="47BA7DF8"/>
    <w:multiLevelType w:val="hybridMultilevel"/>
    <w:tmpl w:val="B8E49CAC"/>
    <w:lvl w:ilvl="0" w:tplc="173A6E30">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5">
    <w:nsid w:val="50A51278"/>
    <w:multiLevelType w:val="hybridMultilevel"/>
    <w:tmpl w:val="A6E65512"/>
    <w:lvl w:ilvl="0" w:tplc="E83006A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0B1610B"/>
    <w:multiLevelType w:val="hybridMultilevel"/>
    <w:tmpl w:val="899A5C0E"/>
    <w:lvl w:ilvl="0" w:tplc="89BED9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002FA1"/>
    <w:multiLevelType w:val="hybridMultilevel"/>
    <w:tmpl w:val="3CC26C04"/>
    <w:lvl w:ilvl="0" w:tplc="BF5CB47A">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D230F1"/>
    <w:multiLevelType w:val="hybridMultilevel"/>
    <w:tmpl w:val="3AD21BAA"/>
    <w:lvl w:ilvl="0" w:tplc="0064669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823FEA"/>
    <w:multiLevelType w:val="hybridMultilevel"/>
    <w:tmpl w:val="6CAC5F8C"/>
    <w:lvl w:ilvl="0" w:tplc="6C3A4654">
      <w:start w:val="2"/>
      <w:numFmt w:val="decimal"/>
      <w:lvlText w:val="（%1）"/>
      <w:lvlJc w:val="left"/>
      <w:pPr>
        <w:ind w:left="1505" w:hanging="720"/>
      </w:pPr>
      <w:rPr>
        <w:rFonts w:hint="default"/>
      </w:rPr>
    </w:lvl>
    <w:lvl w:ilvl="1" w:tplc="04090019" w:tentative="1">
      <w:start w:val="1"/>
      <w:numFmt w:val="lowerLetter"/>
      <w:lvlText w:val="%2)"/>
      <w:lvlJc w:val="left"/>
      <w:pPr>
        <w:ind w:left="1625" w:hanging="420"/>
      </w:pPr>
    </w:lvl>
    <w:lvl w:ilvl="2" w:tplc="0409001B" w:tentative="1">
      <w:start w:val="1"/>
      <w:numFmt w:val="lowerRoman"/>
      <w:lvlText w:val="%3."/>
      <w:lvlJc w:val="right"/>
      <w:pPr>
        <w:ind w:left="2045" w:hanging="420"/>
      </w:pPr>
    </w:lvl>
    <w:lvl w:ilvl="3" w:tplc="0409000F" w:tentative="1">
      <w:start w:val="1"/>
      <w:numFmt w:val="decimal"/>
      <w:lvlText w:val="%4."/>
      <w:lvlJc w:val="left"/>
      <w:pPr>
        <w:ind w:left="2465" w:hanging="420"/>
      </w:pPr>
    </w:lvl>
    <w:lvl w:ilvl="4" w:tplc="04090019" w:tentative="1">
      <w:start w:val="1"/>
      <w:numFmt w:val="lowerLetter"/>
      <w:lvlText w:val="%5)"/>
      <w:lvlJc w:val="left"/>
      <w:pPr>
        <w:ind w:left="2885" w:hanging="420"/>
      </w:pPr>
    </w:lvl>
    <w:lvl w:ilvl="5" w:tplc="0409001B" w:tentative="1">
      <w:start w:val="1"/>
      <w:numFmt w:val="lowerRoman"/>
      <w:lvlText w:val="%6."/>
      <w:lvlJc w:val="right"/>
      <w:pPr>
        <w:ind w:left="3305" w:hanging="420"/>
      </w:pPr>
    </w:lvl>
    <w:lvl w:ilvl="6" w:tplc="0409000F" w:tentative="1">
      <w:start w:val="1"/>
      <w:numFmt w:val="decimal"/>
      <w:lvlText w:val="%7."/>
      <w:lvlJc w:val="left"/>
      <w:pPr>
        <w:ind w:left="3725" w:hanging="420"/>
      </w:pPr>
    </w:lvl>
    <w:lvl w:ilvl="7" w:tplc="04090019" w:tentative="1">
      <w:start w:val="1"/>
      <w:numFmt w:val="lowerLetter"/>
      <w:lvlText w:val="%8)"/>
      <w:lvlJc w:val="left"/>
      <w:pPr>
        <w:ind w:left="4145" w:hanging="420"/>
      </w:pPr>
    </w:lvl>
    <w:lvl w:ilvl="8" w:tplc="0409001B" w:tentative="1">
      <w:start w:val="1"/>
      <w:numFmt w:val="lowerRoman"/>
      <w:lvlText w:val="%9."/>
      <w:lvlJc w:val="right"/>
      <w:pPr>
        <w:ind w:left="4565" w:hanging="420"/>
      </w:pPr>
    </w:lvl>
  </w:abstractNum>
  <w:abstractNum w:abstractNumId="20">
    <w:nsid w:val="64125589"/>
    <w:multiLevelType w:val="hybridMultilevel"/>
    <w:tmpl w:val="12F8323A"/>
    <w:lvl w:ilvl="0" w:tplc="7C3A38DE">
      <w:start w:val="1"/>
      <w:numFmt w:val="decimal"/>
      <w:lvlText w:val="%1、"/>
      <w:lvlJc w:val="left"/>
      <w:pPr>
        <w:ind w:left="674" w:hanging="360"/>
      </w:pPr>
      <w:rPr>
        <w:rFonts w:hint="default"/>
      </w:rPr>
    </w:lvl>
    <w:lvl w:ilvl="1" w:tplc="04090019" w:tentative="1">
      <w:start w:val="1"/>
      <w:numFmt w:val="lowerLetter"/>
      <w:lvlText w:val="%2)"/>
      <w:lvlJc w:val="left"/>
      <w:pPr>
        <w:ind w:left="1154" w:hanging="420"/>
      </w:pPr>
    </w:lvl>
    <w:lvl w:ilvl="2" w:tplc="0409001B" w:tentative="1">
      <w:start w:val="1"/>
      <w:numFmt w:val="lowerRoman"/>
      <w:lvlText w:val="%3."/>
      <w:lvlJc w:val="right"/>
      <w:pPr>
        <w:ind w:left="1574" w:hanging="420"/>
      </w:pPr>
    </w:lvl>
    <w:lvl w:ilvl="3" w:tplc="0409000F" w:tentative="1">
      <w:start w:val="1"/>
      <w:numFmt w:val="decimal"/>
      <w:lvlText w:val="%4."/>
      <w:lvlJc w:val="left"/>
      <w:pPr>
        <w:ind w:left="1994" w:hanging="420"/>
      </w:pPr>
    </w:lvl>
    <w:lvl w:ilvl="4" w:tplc="04090019" w:tentative="1">
      <w:start w:val="1"/>
      <w:numFmt w:val="lowerLetter"/>
      <w:lvlText w:val="%5)"/>
      <w:lvlJc w:val="left"/>
      <w:pPr>
        <w:ind w:left="2414" w:hanging="420"/>
      </w:pPr>
    </w:lvl>
    <w:lvl w:ilvl="5" w:tplc="0409001B" w:tentative="1">
      <w:start w:val="1"/>
      <w:numFmt w:val="lowerRoman"/>
      <w:lvlText w:val="%6."/>
      <w:lvlJc w:val="right"/>
      <w:pPr>
        <w:ind w:left="2834" w:hanging="420"/>
      </w:pPr>
    </w:lvl>
    <w:lvl w:ilvl="6" w:tplc="0409000F" w:tentative="1">
      <w:start w:val="1"/>
      <w:numFmt w:val="decimal"/>
      <w:lvlText w:val="%7."/>
      <w:lvlJc w:val="left"/>
      <w:pPr>
        <w:ind w:left="3254" w:hanging="420"/>
      </w:pPr>
    </w:lvl>
    <w:lvl w:ilvl="7" w:tplc="04090019" w:tentative="1">
      <w:start w:val="1"/>
      <w:numFmt w:val="lowerLetter"/>
      <w:lvlText w:val="%8)"/>
      <w:lvlJc w:val="left"/>
      <w:pPr>
        <w:ind w:left="3674" w:hanging="420"/>
      </w:pPr>
    </w:lvl>
    <w:lvl w:ilvl="8" w:tplc="0409001B" w:tentative="1">
      <w:start w:val="1"/>
      <w:numFmt w:val="lowerRoman"/>
      <w:lvlText w:val="%9."/>
      <w:lvlJc w:val="right"/>
      <w:pPr>
        <w:ind w:left="4094" w:hanging="420"/>
      </w:pPr>
    </w:lvl>
  </w:abstractNum>
  <w:abstractNum w:abstractNumId="21">
    <w:nsid w:val="698A1C80"/>
    <w:multiLevelType w:val="hybridMultilevel"/>
    <w:tmpl w:val="5A1C4E7A"/>
    <w:lvl w:ilvl="0" w:tplc="F618C0D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BA43E76"/>
    <w:multiLevelType w:val="hybridMultilevel"/>
    <w:tmpl w:val="8168EB1A"/>
    <w:lvl w:ilvl="0" w:tplc="5F72F88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C362406"/>
    <w:multiLevelType w:val="hybridMultilevel"/>
    <w:tmpl w:val="FA74C970"/>
    <w:lvl w:ilvl="0" w:tplc="585C50C4">
      <w:start w:val="1"/>
      <w:numFmt w:val="decimal"/>
      <w:lvlText w:val="%1、"/>
      <w:lvlJc w:val="left"/>
      <w:pPr>
        <w:ind w:left="360" w:hanging="360"/>
      </w:pPr>
      <w:rPr>
        <w:rFonts w:hint="default"/>
      </w:rPr>
    </w:lvl>
    <w:lvl w:ilvl="1" w:tplc="528C4E76">
      <w:start w:val="2"/>
      <w:numFmt w:val="japaneseCounting"/>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1FD57EE"/>
    <w:multiLevelType w:val="hybridMultilevel"/>
    <w:tmpl w:val="AA448A48"/>
    <w:lvl w:ilvl="0" w:tplc="32426B9C">
      <w:start w:val="12"/>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B357BF6"/>
    <w:multiLevelType w:val="hybridMultilevel"/>
    <w:tmpl w:val="5FC468EE"/>
    <w:lvl w:ilvl="0" w:tplc="CB10A408">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18"/>
  </w:num>
  <w:num w:numId="2">
    <w:abstractNumId w:val="5"/>
  </w:num>
  <w:num w:numId="3">
    <w:abstractNumId w:val="14"/>
  </w:num>
  <w:num w:numId="4">
    <w:abstractNumId w:val="2"/>
  </w:num>
  <w:num w:numId="5">
    <w:abstractNumId w:val="20"/>
  </w:num>
  <w:num w:numId="6">
    <w:abstractNumId w:val="22"/>
  </w:num>
  <w:num w:numId="7">
    <w:abstractNumId w:val="0"/>
  </w:num>
  <w:num w:numId="8">
    <w:abstractNumId w:val="3"/>
  </w:num>
  <w:num w:numId="9">
    <w:abstractNumId w:val="21"/>
  </w:num>
  <w:num w:numId="10">
    <w:abstractNumId w:val="16"/>
  </w:num>
  <w:num w:numId="11">
    <w:abstractNumId w:val="23"/>
  </w:num>
  <w:num w:numId="12">
    <w:abstractNumId w:val="24"/>
  </w:num>
  <w:num w:numId="13">
    <w:abstractNumId w:val="11"/>
  </w:num>
  <w:num w:numId="14">
    <w:abstractNumId w:val="8"/>
  </w:num>
  <w:num w:numId="15">
    <w:abstractNumId w:val="4"/>
  </w:num>
  <w:num w:numId="16">
    <w:abstractNumId w:val="12"/>
  </w:num>
  <w:num w:numId="17">
    <w:abstractNumId w:val="25"/>
  </w:num>
  <w:num w:numId="18">
    <w:abstractNumId w:val="10"/>
  </w:num>
  <w:num w:numId="19">
    <w:abstractNumId w:val="9"/>
  </w:num>
  <w:num w:numId="20">
    <w:abstractNumId w:val="7"/>
  </w:num>
  <w:num w:numId="21">
    <w:abstractNumId w:val="19"/>
  </w:num>
  <w:num w:numId="22">
    <w:abstractNumId w:val="15"/>
  </w:num>
  <w:num w:numId="23">
    <w:abstractNumId w:val="13"/>
  </w:num>
  <w:num w:numId="24">
    <w:abstractNumId w:val="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2815"/>
    <w:rsid w:val="000065A4"/>
    <w:rsid w:val="00012462"/>
    <w:rsid w:val="000133C8"/>
    <w:rsid w:val="00022282"/>
    <w:rsid w:val="00025D36"/>
    <w:rsid w:val="00034D03"/>
    <w:rsid w:val="00037657"/>
    <w:rsid w:val="000459B9"/>
    <w:rsid w:val="00056F35"/>
    <w:rsid w:val="000615A8"/>
    <w:rsid w:val="000D552A"/>
    <w:rsid w:val="00132F77"/>
    <w:rsid w:val="00155D8C"/>
    <w:rsid w:val="00175434"/>
    <w:rsid w:val="0017659B"/>
    <w:rsid w:val="00177A52"/>
    <w:rsid w:val="001954E5"/>
    <w:rsid w:val="00197F8B"/>
    <w:rsid w:val="001A32E3"/>
    <w:rsid w:val="001E0528"/>
    <w:rsid w:val="00221F27"/>
    <w:rsid w:val="002364A5"/>
    <w:rsid w:val="00247CCA"/>
    <w:rsid w:val="002525AE"/>
    <w:rsid w:val="00253B2D"/>
    <w:rsid w:val="00261284"/>
    <w:rsid w:val="00280B60"/>
    <w:rsid w:val="0029554B"/>
    <w:rsid w:val="002C6634"/>
    <w:rsid w:val="002F06E4"/>
    <w:rsid w:val="00313A6B"/>
    <w:rsid w:val="00320501"/>
    <w:rsid w:val="00373122"/>
    <w:rsid w:val="003734B0"/>
    <w:rsid w:val="003819EF"/>
    <w:rsid w:val="003874A5"/>
    <w:rsid w:val="003A433A"/>
    <w:rsid w:val="003A775E"/>
    <w:rsid w:val="003B166D"/>
    <w:rsid w:val="003C6A7A"/>
    <w:rsid w:val="003D1268"/>
    <w:rsid w:val="003F2FF7"/>
    <w:rsid w:val="003F4025"/>
    <w:rsid w:val="00436787"/>
    <w:rsid w:val="004430E3"/>
    <w:rsid w:val="0044432E"/>
    <w:rsid w:val="004510F0"/>
    <w:rsid w:val="004768D5"/>
    <w:rsid w:val="00485E46"/>
    <w:rsid w:val="00497CAA"/>
    <w:rsid w:val="004C1C0A"/>
    <w:rsid w:val="004D5101"/>
    <w:rsid w:val="004E0FB2"/>
    <w:rsid w:val="004F2B29"/>
    <w:rsid w:val="0050000B"/>
    <w:rsid w:val="00507BA9"/>
    <w:rsid w:val="005120C5"/>
    <w:rsid w:val="005427C9"/>
    <w:rsid w:val="00550C11"/>
    <w:rsid w:val="005535E1"/>
    <w:rsid w:val="00554844"/>
    <w:rsid w:val="0055716D"/>
    <w:rsid w:val="005871EC"/>
    <w:rsid w:val="00593C95"/>
    <w:rsid w:val="005D7F80"/>
    <w:rsid w:val="006004A8"/>
    <w:rsid w:val="0060332B"/>
    <w:rsid w:val="006045E7"/>
    <w:rsid w:val="006273A4"/>
    <w:rsid w:val="00630A1A"/>
    <w:rsid w:val="00661BBB"/>
    <w:rsid w:val="006836F8"/>
    <w:rsid w:val="006A420E"/>
    <w:rsid w:val="006A698A"/>
    <w:rsid w:val="006C1221"/>
    <w:rsid w:val="006E237B"/>
    <w:rsid w:val="006E6B66"/>
    <w:rsid w:val="006F424B"/>
    <w:rsid w:val="00736A1D"/>
    <w:rsid w:val="00741C9D"/>
    <w:rsid w:val="007634C7"/>
    <w:rsid w:val="0079027F"/>
    <w:rsid w:val="007A2961"/>
    <w:rsid w:val="007A3035"/>
    <w:rsid w:val="007C7046"/>
    <w:rsid w:val="007E132D"/>
    <w:rsid w:val="007F1074"/>
    <w:rsid w:val="00827BED"/>
    <w:rsid w:val="00827CFF"/>
    <w:rsid w:val="008318BB"/>
    <w:rsid w:val="00832C88"/>
    <w:rsid w:val="008509E6"/>
    <w:rsid w:val="00852393"/>
    <w:rsid w:val="0085328A"/>
    <w:rsid w:val="0089350C"/>
    <w:rsid w:val="008A197F"/>
    <w:rsid w:val="008A6D06"/>
    <w:rsid w:val="0090260A"/>
    <w:rsid w:val="00924543"/>
    <w:rsid w:val="00935934"/>
    <w:rsid w:val="009464AC"/>
    <w:rsid w:val="00982815"/>
    <w:rsid w:val="009919B4"/>
    <w:rsid w:val="009926A3"/>
    <w:rsid w:val="009A425A"/>
    <w:rsid w:val="009B3335"/>
    <w:rsid w:val="009E27D5"/>
    <w:rsid w:val="009E41B0"/>
    <w:rsid w:val="009F4319"/>
    <w:rsid w:val="00A00B32"/>
    <w:rsid w:val="00A066BA"/>
    <w:rsid w:val="00A1460F"/>
    <w:rsid w:val="00A70B50"/>
    <w:rsid w:val="00A92B00"/>
    <w:rsid w:val="00AB313A"/>
    <w:rsid w:val="00AB4672"/>
    <w:rsid w:val="00AC654E"/>
    <w:rsid w:val="00AE5BF8"/>
    <w:rsid w:val="00AF7694"/>
    <w:rsid w:val="00B11ADD"/>
    <w:rsid w:val="00B5552F"/>
    <w:rsid w:val="00B72370"/>
    <w:rsid w:val="00B76C6B"/>
    <w:rsid w:val="00B80D90"/>
    <w:rsid w:val="00B91BFF"/>
    <w:rsid w:val="00B939B2"/>
    <w:rsid w:val="00BA6CDB"/>
    <w:rsid w:val="00BB766E"/>
    <w:rsid w:val="00BD7390"/>
    <w:rsid w:val="00BD7881"/>
    <w:rsid w:val="00BF6404"/>
    <w:rsid w:val="00C028AD"/>
    <w:rsid w:val="00C278D4"/>
    <w:rsid w:val="00C73DA2"/>
    <w:rsid w:val="00C84742"/>
    <w:rsid w:val="00CB7EE4"/>
    <w:rsid w:val="00CC490D"/>
    <w:rsid w:val="00CE7763"/>
    <w:rsid w:val="00CF42DD"/>
    <w:rsid w:val="00D06C0A"/>
    <w:rsid w:val="00D13754"/>
    <w:rsid w:val="00D173FA"/>
    <w:rsid w:val="00D7046F"/>
    <w:rsid w:val="00D757D8"/>
    <w:rsid w:val="00DC33A8"/>
    <w:rsid w:val="00DD6FA9"/>
    <w:rsid w:val="00DF0E87"/>
    <w:rsid w:val="00E11786"/>
    <w:rsid w:val="00E217F7"/>
    <w:rsid w:val="00E21C56"/>
    <w:rsid w:val="00E413EA"/>
    <w:rsid w:val="00E64AB5"/>
    <w:rsid w:val="00E76B18"/>
    <w:rsid w:val="00EB2EA7"/>
    <w:rsid w:val="00EB5801"/>
    <w:rsid w:val="00ED5CB7"/>
    <w:rsid w:val="00EE30D9"/>
    <w:rsid w:val="00EF3568"/>
    <w:rsid w:val="00F074E2"/>
    <w:rsid w:val="00F138EA"/>
    <w:rsid w:val="00F23E8E"/>
    <w:rsid w:val="00F2400C"/>
    <w:rsid w:val="00F43777"/>
    <w:rsid w:val="00F64DFE"/>
    <w:rsid w:val="00F70909"/>
    <w:rsid w:val="00F72DC9"/>
    <w:rsid w:val="00F83D2A"/>
    <w:rsid w:val="00F84924"/>
    <w:rsid w:val="00F85361"/>
    <w:rsid w:val="00FA13D6"/>
    <w:rsid w:val="00FB5FD6"/>
    <w:rsid w:val="00FC5F22"/>
    <w:rsid w:val="00FD78EE"/>
    <w:rsid w:val="00FE64A3"/>
    <w:rsid w:val="00FF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8BB"/>
    <w:pPr>
      <w:widowControl w:val="0"/>
      <w:jc w:val="both"/>
    </w:pPr>
  </w:style>
  <w:style w:type="paragraph" w:styleId="1">
    <w:name w:val="heading 1"/>
    <w:basedOn w:val="a"/>
    <w:next w:val="a"/>
    <w:link w:val="1Char"/>
    <w:uiPriority w:val="9"/>
    <w:qFormat/>
    <w:rsid w:val="00221F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982815"/>
    <w:rPr>
      <w:kern w:val="0"/>
      <w:sz w:val="22"/>
    </w:rPr>
  </w:style>
  <w:style w:type="character" w:customStyle="1" w:styleId="Char">
    <w:name w:val="无间隔 Char"/>
    <w:basedOn w:val="a0"/>
    <w:link w:val="a3"/>
    <w:uiPriority w:val="1"/>
    <w:rsid w:val="00982815"/>
    <w:rPr>
      <w:kern w:val="0"/>
      <w:sz w:val="22"/>
    </w:rPr>
  </w:style>
  <w:style w:type="paragraph" w:styleId="a4">
    <w:name w:val="header"/>
    <w:basedOn w:val="a"/>
    <w:link w:val="Char0"/>
    <w:uiPriority w:val="99"/>
    <w:unhideWhenUsed/>
    <w:rsid w:val="00B723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72370"/>
    <w:rPr>
      <w:sz w:val="18"/>
      <w:szCs w:val="18"/>
    </w:rPr>
  </w:style>
  <w:style w:type="paragraph" w:styleId="a5">
    <w:name w:val="footer"/>
    <w:basedOn w:val="a"/>
    <w:link w:val="Char1"/>
    <w:uiPriority w:val="99"/>
    <w:unhideWhenUsed/>
    <w:rsid w:val="00B72370"/>
    <w:pPr>
      <w:tabs>
        <w:tab w:val="center" w:pos="4153"/>
        <w:tab w:val="right" w:pos="8306"/>
      </w:tabs>
      <w:snapToGrid w:val="0"/>
      <w:jc w:val="left"/>
    </w:pPr>
    <w:rPr>
      <w:sz w:val="18"/>
      <w:szCs w:val="18"/>
    </w:rPr>
  </w:style>
  <w:style w:type="character" w:customStyle="1" w:styleId="Char1">
    <w:name w:val="页脚 Char"/>
    <w:basedOn w:val="a0"/>
    <w:link w:val="a5"/>
    <w:uiPriority w:val="99"/>
    <w:rsid w:val="00B72370"/>
    <w:rPr>
      <w:sz w:val="18"/>
      <w:szCs w:val="18"/>
    </w:rPr>
  </w:style>
  <w:style w:type="paragraph" w:styleId="a6">
    <w:name w:val="List Paragraph"/>
    <w:basedOn w:val="a"/>
    <w:uiPriority w:val="34"/>
    <w:qFormat/>
    <w:rsid w:val="00741C9D"/>
    <w:pPr>
      <w:ind w:firstLineChars="200" w:firstLine="420"/>
    </w:pPr>
  </w:style>
  <w:style w:type="table" w:styleId="a7">
    <w:name w:val="Table Grid"/>
    <w:basedOn w:val="a1"/>
    <w:uiPriority w:val="39"/>
    <w:rsid w:val="009E2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736A1D"/>
  </w:style>
  <w:style w:type="paragraph" w:styleId="a8">
    <w:name w:val="Balloon Text"/>
    <w:basedOn w:val="a"/>
    <w:link w:val="Char2"/>
    <w:uiPriority w:val="99"/>
    <w:semiHidden/>
    <w:unhideWhenUsed/>
    <w:rsid w:val="00736A1D"/>
    <w:rPr>
      <w:sz w:val="18"/>
      <w:szCs w:val="18"/>
    </w:rPr>
  </w:style>
  <w:style w:type="character" w:customStyle="1" w:styleId="Char2">
    <w:name w:val="批注框文本 Char"/>
    <w:basedOn w:val="a0"/>
    <w:link w:val="a8"/>
    <w:uiPriority w:val="99"/>
    <w:semiHidden/>
    <w:rsid w:val="00736A1D"/>
    <w:rPr>
      <w:sz w:val="18"/>
      <w:szCs w:val="18"/>
    </w:rPr>
  </w:style>
  <w:style w:type="character" w:styleId="a9">
    <w:name w:val="Hyperlink"/>
    <w:basedOn w:val="a0"/>
    <w:uiPriority w:val="99"/>
    <w:unhideWhenUsed/>
    <w:rsid w:val="00736A1D"/>
    <w:rPr>
      <w:color w:val="0563C1" w:themeColor="hyperlink"/>
      <w:u w:val="single"/>
    </w:rPr>
  </w:style>
  <w:style w:type="character" w:customStyle="1" w:styleId="1Char">
    <w:name w:val="标题 1 Char"/>
    <w:basedOn w:val="a0"/>
    <w:link w:val="1"/>
    <w:uiPriority w:val="9"/>
    <w:rsid w:val="00221F27"/>
    <w:rPr>
      <w:b/>
      <w:bCs/>
      <w:kern w:val="44"/>
      <w:sz w:val="44"/>
      <w:szCs w:val="44"/>
    </w:rPr>
  </w:style>
  <w:style w:type="paragraph" w:styleId="TOC">
    <w:name w:val="TOC Heading"/>
    <w:basedOn w:val="1"/>
    <w:next w:val="a"/>
    <w:uiPriority w:val="39"/>
    <w:semiHidden/>
    <w:unhideWhenUsed/>
    <w:qFormat/>
    <w:rsid w:val="00221F27"/>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
    <w:name w:val="toc 2"/>
    <w:basedOn w:val="a"/>
    <w:next w:val="a"/>
    <w:autoRedefine/>
    <w:uiPriority w:val="39"/>
    <w:semiHidden/>
    <w:unhideWhenUsed/>
    <w:qFormat/>
    <w:rsid w:val="00221F27"/>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221F27"/>
    <w:pPr>
      <w:widowControl/>
      <w:spacing w:after="100" w:line="276" w:lineRule="auto"/>
      <w:jc w:val="left"/>
    </w:pPr>
    <w:rPr>
      <w:kern w:val="0"/>
      <w:sz w:val="22"/>
    </w:rPr>
  </w:style>
  <w:style w:type="paragraph" w:styleId="3">
    <w:name w:val="toc 3"/>
    <w:basedOn w:val="a"/>
    <w:next w:val="a"/>
    <w:autoRedefine/>
    <w:uiPriority w:val="39"/>
    <w:unhideWhenUsed/>
    <w:qFormat/>
    <w:rsid w:val="00221F27"/>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E890-FA87-482A-88B2-7577F788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1146</Words>
  <Characters>6535</Characters>
  <Application>Microsoft Office Word</Application>
  <DocSecurity>0</DocSecurity>
  <Lines>54</Lines>
  <Paragraphs>15</Paragraphs>
  <ScaleCrop>false</ScaleCrop>
  <Company>Sky123.Org</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袁明敏</cp:lastModifiedBy>
  <cp:revision>50</cp:revision>
  <cp:lastPrinted>2017-05-31T12:48:00Z</cp:lastPrinted>
  <dcterms:created xsi:type="dcterms:W3CDTF">2017-05-31T07:30:00Z</dcterms:created>
  <dcterms:modified xsi:type="dcterms:W3CDTF">2017-06-08T05:29:00Z</dcterms:modified>
</cp:coreProperties>
</file>