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0E" w:rsidRPr="00BF4D0E" w:rsidRDefault="00BF4D0E" w:rsidP="00BF4D0E">
      <w:pPr>
        <w:pStyle w:val="a5"/>
        <w:spacing w:line="350" w:lineRule="atLeast"/>
        <w:jc w:val="center"/>
        <w:rPr>
          <w:rFonts w:cs="Helvetica"/>
          <w:color w:val="000000"/>
          <w:sz w:val="32"/>
        </w:rPr>
      </w:pPr>
      <w:r w:rsidRPr="00BF4D0E">
        <w:rPr>
          <w:rFonts w:cs="Helvetica" w:hint="eastAsia"/>
          <w:color w:val="000000"/>
          <w:sz w:val="32"/>
        </w:rPr>
        <w:t>第八届</w:t>
      </w:r>
      <w:r w:rsidRPr="00BF4D0E">
        <w:rPr>
          <w:rFonts w:cs="Helvetica"/>
          <w:color w:val="000000"/>
          <w:sz w:val="32"/>
        </w:rPr>
        <w:t>全国空间轨道设计竞赛通知</w:t>
      </w:r>
    </w:p>
    <w:p w:rsidR="0031379F" w:rsidRPr="00BF4D0E" w:rsidRDefault="0031379F" w:rsidP="0031379F">
      <w:pPr>
        <w:pStyle w:val="a5"/>
        <w:spacing w:line="350" w:lineRule="atLeast"/>
        <w:rPr>
          <w:rFonts w:ascii="Helvetica" w:hAnsi="Helvetica" w:cs="Helvetica"/>
          <w:color w:val="000000"/>
          <w:sz w:val="22"/>
          <w:szCs w:val="21"/>
        </w:rPr>
      </w:pPr>
      <w:r w:rsidRPr="00BF4D0E">
        <w:rPr>
          <w:rFonts w:cs="Helvetica"/>
          <w:color w:val="000000"/>
          <w:sz w:val="28"/>
        </w:rPr>
        <w:t>各相关单位、各位专家学者：</w:t>
      </w:r>
    </w:p>
    <w:p w:rsidR="0031379F" w:rsidRPr="00BF4D0E" w:rsidRDefault="0031379F" w:rsidP="00BF4D0E">
      <w:pPr>
        <w:pStyle w:val="a5"/>
        <w:spacing w:line="360" w:lineRule="auto"/>
        <w:rPr>
          <w:rFonts w:cs="Helvetica"/>
          <w:color w:val="000000"/>
        </w:rPr>
      </w:pPr>
      <w:r>
        <w:rPr>
          <w:rFonts w:cs="Helvetica"/>
          <w:color w:val="000000"/>
          <w:sz w:val="20"/>
          <w:szCs w:val="20"/>
        </w:rPr>
        <w:t>   </w:t>
      </w:r>
      <w:r w:rsidRPr="00BF4D0E">
        <w:rPr>
          <w:rFonts w:cs="Helvetica"/>
          <w:color w:val="000000"/>
        </w:rPr>
        <w:t>空间探索任务的飞行轨道时间尺度大、工程约束多、可探测目标多、可选方案组合广泛，存在众多可行解，寻找全局最优飞行方案是空间轨道设计的核心问题。</w:t>
      </w:r>
      <w:r w:rsidRPr="00BF4D0E">
        <w:rPr>
          <w:rFonts w:cs="Helvetica"/>
          <w:color w:val="000000"/>
        </w:rPr>
        <w:br/>
        <w:t>   第</w:t>
      </w:r>
      <w:r w:rsidR="00604CD2">
        <w:rPr>
          <w:rFonts w:cs="Helvetica"/>
          <w:color w:val="000000"/>
        </w:rPr>
        <w:t>8</w:t>
      </w:r>
      <w:r w:rsidRPr="00BF4D0E">
        <w:rPr>
          <w:rFonts w:cs="Helvetica"/>
          <w:color w:val="000000"/>
        </w:rPr>
        <w:t>届（201</w:t>
      </w:r>
      <w:r w:rsidR="00604CD2">
        <w:rPr>
          <w:rFonts w:cs="Helvetica"/>
          <w:color w:val="000000"/>
        </w:rPr>
        <w:t>6</w:t>
      </w:r>
      <w:r w:rsidRPr="00BF4D0E">
        <w:rPr>
          <w:rFonts w:cs="Helvetica"/>
          <w:color w:val="000000"/>
        </w:rPr>
        <w:t>年）全国空间轨道设计竞赛由中国力学学会、</w:t>
      </w:r>
      <w:r w:rsidR="00604CD2">
        <w:rPr>
          <w:rFonts w:cs="Helvetica" w:hint="eastAsia"/>
          <w:color w:val="000000"/>
        </w:rPr>
        <w:t>中国科学院</w:t>
      </w:r>
      <w:r w:rsidR="00604CD2">
        <w:rPr>
          <w:rFonts w:cs="Helvetica"/>
          <w:color w:val="000000"/>
        </w:rPr>
        <w:t>复杂航天系统电子</w:t>
      </w:r>
      <w:r w:rsidR="00604CD2">
        <w:rPr>
          <w:rFonts w:cs="Helvetica" w:hint="eastAsia"/>
          <w:color w:val="000000"/>
        </w:rPr>
        <w:t>信息</w:t>
      </w:r>
      <w:r w:rsidR="00604CD2">
        <w:rPr>
          <w:rFonts w:cs="Helvetica"/>
          <w:color w:val="000000"/>
        </w:rPr>
        <w:t>技术重点实验室</w:t>
      </w:r>
      <w:r w:rsidRPr="00BF4D0E">
        <w:rPr>
          <w:rFonts w:cs="Helvetica"/>
          <w:color w:val="000000"/>
        </w:rPr>
        <w:t>(依托单位：中国科学院</w:t>
      </w:r>
      <w:r w:rsidR="00604CD2">
        <w:rPr>
          <w:rFonts w:cs="Helvetica" w:hint="eastAsia"/>
          <w:color w:val="000000"/>
        </w:rPr>
        <w:t>国家空间</w:t>
      </w:r>
      <w:r w:rsidR="00604CD2">
        <w:rPr>
          <w:rFonts w:cs="Helvetica"/>
          <w:color w:val="000000"/>
        </w:rPr>
        <w:t>科学</w:t>
      </w:r>
      <w:r w:rsidRPr="00BF4D0E">
        <w:rPr>
          <w:rFonts w:cs="Helvetica"/>
          <w:color w:val="000000"/>
        </w:rPr>
        <w:t>中心)</w:t>
      </w:r>
      <w:r w:rsidR="00604CD2">
        <w:rPr>
          <w:rFonts w:cs="Helvetica" w:hint="eastAsia"/>
          <w:color w:val="000000"/>
        </w:rPr>
        <w:t>、宇航</w:t>
      </w:r>
      <w:r w:rsidR="00604CD2">
        <w:rPr>
          <w:rFonts w:cs="Helvetica"/>
          <w:color w:val="000000"/>
        </w:rPr>
        <w:t>动力学国家重点实验室（</w:t>
      </w:r>
      <w:r w:rsidR="00604CD2">
        <w:rPr>
          <w:rFonts w:cs="Helvetica" w:hint="eastAsia"/>
          <w:color w:val="000000"/>
        </w:rPr>
        <w:t>依托</w:t>
      </w:r>
      <w:r w:rsidR="00604CD2">
        <w:rPr>
          <w:rFonts w:cs="Helvetica"/>
          <w:color w:val="000000"/>
        </w:rPr>
        <w:t>单位：</w:t>
      </w:r>
      <w:r w:rsidR="00C17BAF">
        <w:rPr>
          <w:rFonts w:cs="Helvetica" w:hint="eastAsia"/>
          <w:color w:val="000000"/>
        </w:rPr>
        <w:t>西安</w:t>
      </w:r>
      <w:r w:rsidR="00C17BAF">
        <w:rPr>
          <w:rFonts w:cs="Helvetica"/>
          <w:color w:val="000000"/>
        </w:rPr>
        <w:t>卫星测控中心</w:t>
      </w:r>
      <w:r w:rsidR="00604CD2">
        <w:rPr>
          <w:rFonts w:cs="Helvetica"/>
          <w:color w:val="000000"/>
        </w:rPr>
        <w:t>）</w:t>
      </w:r>
      <w:r w:rsidRPr="00BF4D0E">
        <w:rPr>
          <w:rFonts w:cs="Helvetica"/>
          <w:color w:val="000000"/>
        </w:rPr>
        <w:t>共同组织举办。</w:t>
      </w:r>
      <w:r w:rsidR="00C17BAF">
        <w:rPr>
          <w:rFonts w:cs="Helvetica" w:hint="eastAsia"/>
          <w:color w:val="000000"/>
        </w:rPr>
        <w:t>中国科学院</w:t>
      </w:r>
      <w:r w:rsidR="00C17BAF">
        <w:rPr>
          <w:rFonts w:cs="Helvetica"/>
          <w:color w:val="000000"/>
        </w:rPr>
        <w:t>复杂航天系统电子</w:t>
      </w:r>
      <w:r w:rsidR="00C17BAF">
        <w:rPr>
          <w:rFonts w:cs="Helvetica" w:hint="eastAsia"/>
          <w:color w:val="000000"/>
        </w:rPr>
        <w:t>信息</w:t>
      </w:r>
      <w:r w:rsidR="00C17BAF">
        <w:rPr>
          <w:rFonts w:cs="Helvetica"/>
          <w:color w:val="000000"/>
        </w:rPr>
        <w:t>技术重点实验室</w:t>
      </w:r>
      <w:r w:rsidR="00FA1FF1">
        <w:rPr>
          <w:rFonts w:cs="Helvetica" w:hint="eastAsia"/>
          <w:color w:val="000000"/>
        </w:rPr>
        <w:t>和</w:t>
      </w:r>
      <w:r w:rsidR="00692959">
        <w:rPr>
          <w:rFonts w:cs="Helvetica" w:hint="eastAsia"/>
          <w:color w:val="000000"/>
        </w:rPr>
        <w:t>西安</w:t>
      </w:r>
      <w:r w:rsidR="00692959">
        <w:rPr>
          <w:rFonts w:cs="Helvetica"/>
          <w:color w:val="000000"/>
        </w:rPr>
        <w:t>卫星测控中心</w:t>
      </w:r>
      <w:r w:rsidR="00C17BAF">
        <w:rPr>
          <w:rFonts w:cs="Helvetica" w:hint="eastAsia"/>
          <w:color w:val="000000"/>
        </w:rPr>
        <w:t>宇航</w:t>
      </w:r>
      <w:r w:rsidR="00C17BAF">
        <w:rPr>
          <w:rFonts w:cs="Helvetica"/>
          <w:color w:val="000000"/>
        </w:rPr>
        <w:t>动力学国家重点实验室</w:t>
      </w:r>
      <w:r w:rsidR="00FA1FF1">
        <w:rPr>
          <w:rFonts w:cs="Helvetica" w:hint="eastAsia"/>
          <w:color w:val="000000"/>
        </w:rPr>
        <w:t>为本届竞赛的命题单位</w:t>
      </w:r>
      <w:r w:rsidR="001B3F08">
        <w:rPr>
          <w:rFonts w:cs="Helvetica" w:hint="eastAsia"/>
          <w:color w:val="000000"/>
        </w:rPr>
        <w:t>，</w:t>
      </w:r>
      <w:r w:rsidR="00FA1FF1">
        <w:rPr>
          <w:rFonts w:cs="Helvetica" w:hint="eastAsia"/>
          <w:color w:val="000000"/>
        </w:rPr>
        <w:t>不参加本届</w:t>
      </w:r>
      <w:r w:rsidRPr="00BF4D0E">
        <w:rPr>
          <w:rFonts w:cs="Helvetica"/>
          <w:color w:val="000000"/>
        </w:rPr>
        <w:t>竞赛，来自其它各单位的团体与个人均可报名</w:t>
      </w:r>
      <w:r w:rsidR="004E36A6">
        <w:rPr>
          <w:rFonts w:cs="Helvetica" w:hint="eastAsia"/>
          <w:color w:val="000000"/>
        </w:rPr>
        <w:t>参</w:t>
      </w:r>
      <w:r w:rsidR="0037494D">
        <w:rPr>
          <w:rFonts w:cs="Helvetica" w:hint="eastAsia"/>
          <w:color w:val="000000"/>
        </w:rPr>
        <w:t>赛</w:t>
      </w:r>
      <w:bookmarkStart w:id="0" w:name="_GoBack"/>
      <w:bookmarkEnd w:id="0"/>
      <w:r w:rsidRPr="00BF4D0E">
        <w:rPr>
          <w:rFonts w:cs="Helvetica"/>
          <w:color w:val="000000"/>
        </w:rPr>
        <w:t>。</w:t>
      </w:r>
      <w:r w:rsidRPr="00BF4D0E">
        <w:rPr>
          <w:rFonts w:cs="Helvetica"/>
          <w:color w:val="000000"/>
        </w:rPr>
        <w:br/>
        <w:t>   本届竞赛活动的日程安排如下：</w:t>
      </w:r>
      <w:r w:rsidRPr="00BF4D0E">
        <w:rPr>
          <w:rFonts w:cs="Helvetica"/>
          <w:color w:val="000000"/>
        </w:rPr>
        <w:br/>
        <w:t>   201</w:t>
      </w:r>
      <w:r w:rsidR="00C17BAF">
        <w:rPr>
          <w:rFonts w:cs="Helvetica"/>
          <w:color w:val="000000"/>
        </w:rPr>
        <w:t>6</w:t>
      </w:r>
      <w:r w:rsidRPr="00BF4D0E">
        <w:rPr>
          <w:rFonts w:cs="Helvetica"/>
          <w:color w:val="000000"/>
        </w:rPr>
        <w:t>年7月</w:t>
      </w:r>
      <w:r w:rsidR="00C17BAF">
        <w:rPr>
          <w:rFonts w:cs="Helvetica"/>
          <w:color w:val="000000"/>
        </w:rPr>
        <w:t>8</w:t>
      </w:r>
      <w:r w:rsidRPr="00BF4D0E">
        <w:rPr>
          <w:rFonts w:cs="Helvetica"/>
          <w:color w:val="000000"/>
        </w:rPr>
        <w:t>日各参赛队伍开始报名</w:t>
      </w:r>
      <w:r w:rsidRPr="00BF4D0E">
        <w:rPr>
          <w:rFonts w:cs="Helvetica"/>
          <w:color w:val="000000"/>
        </w:rPr>
        <w:br/>
        <w:t>   201</w:t>
      </w:r>
      <w:r w:rsidR="00C17BAF">
        <w:rPr>
          <w:rFonts w:cs="Helvetica"/>
          <w:color w:val="000000"/>
        </w:rPr>
        <w:t>6</w:t>
      </w:r>
      <w:r w:rsidRPr="00BF4D0E">
        <w:rPr>
          <w:rFonts w:cs="Helvetica"/>
          <w:color w:val="000000"/>
        </w:rPr>
        <w:t>年8月</w:t>
      </w:r>
      <w:r w:rsidR="00C17BAF">
        <w:rPr>
          <w:rFonts w:cs="Helvetica"/>
          <w:color w:val="000000"/>
        </w:rPr>
        <w:t>8</w:t>
      </w:r>
      <w:r w:rsidRPr="00BF4D0E">
        <w:rPr>
          <w:rFonts w:cs="Helvetica"/>
          <w:color w:val="000000"/>
        </w:rPr>
        <w:t>日公布竞赛题目</w:t>
      </w:r>
      <w:r w:rsidRPr="00BF4D0E">
        <w:rPr>
          <w:rFonts w:cs="Helvetica"/>
          <w:color w:val="000000"/>
        </w:rPr>
        <w:br/>
        <w:t>   201</w:t>
      </w:r>
      <w:r w:rsidR="00C17BAF">
        <w:rPr>
          <w:rFonts w:cs="Helvetica"/>
          <w:color w:val="000000"/>
        </w:rPr>
        <w:t>6</w:t>
      </w:r>
      <w:r w:rsidRPr="00BF4D0E">
        <w:rPr>
          <w:rFonts w:cs="Helvetica"/>
          <w:color w:val="000000"/>
        </w:rPr>
        <w:t>年10月</w:t>
      </w:r>
      <w:r w:rsidR="00C17BAF">
        <w:rPr>
          <w:rFonts w:cs="Helvetica"/>
          <w:color w:val="000000"/>
        </w:rPr>
        <w:t>8</w:t>
      </w:r>
      <w:r w:rsidRPr="00BF4D0E">
        <w:rPr>
          <w:rFonts w:cs="Helvetica"/>
          <w:color w:val="000000"/>
        </w:rPr>
        <w:t>日各参赛队提交设计结果</w:t>
      </w:r>
      <w:r w:rsidRPr="00BF4D0E">
        <w:rPr>
          <w:rFonts w:cs="Helvetica"/>
          <w:color w:val="000000"/>
        </w:rPr>
        <w:br/>
        <w:t>   201</w:t>
      </w:r>
      <w:r w:rsidR="00C17BAF">
        <w:rPr>
          <w:rFonts w:cs="Helvetica"/>
          <w:color w:val="000000"/>
        </w:rPr>
        <w:t>6</w:t>
      </w:r>
      <w:r w:rsidRPr="00BF4D0E">
        <w:rPr>
          <w:rFonts w:cs="Helvetica"/>
          <w:color w:val="000000"/>
        </w:rPr>
        <w:t>年11月</w:t>
      </w:r>
      <w:r w:rsidR="00C17BAF">
        <w:rPr>
          <w:rFonts w:cs="Helvetica"/>
          <w:color w:val="000000"/>
        </w:rPr>
        <w:t>8</w:t>
      </w:r>
      <w:r w:rsidRPr="00BF4D0E">
        <w:rPr>
          <w:rFonts w:cs="Helvetica"/>
          <w:color w:val="000000"/>
        </w:rPr>
        <w:t>日公布各参赛队设计结果与竞赛排名</w:t>
      </w:r>
      <w:r w:rsidRPr="00BF4D0E">
        <w:rPr>
          <w:rFonts w:cs="Helvetica"/>
          <w:color w:val="000000"/>
        </w:rPr>
        <w:br/>
        <w:t>   201</w:t>
      </w:r>
      <w:r w:rsidR="00C17BAF">
        <w:rPr>
          <w:rFonts w:cs="Helvetica"/>
          <w:color w:val="000000"/>
        </w:rPr>
        <w:t>6</w:t>
      </w:r>
      <w:r w:rsidRPr="00BF4D0E">
        <w:rPr>
          <w:rFonts w:cs="Helvetica"/>
          <w:color w:val="000000"/>
        </w:rPr>
        <w:t>年</w:t>
      </w:r>
      <w:r w:rsidR="00C17BAF">
        <w:rPr>
          <w:rFonts w:cs="Helvetica" w:hint="eastAsia"/>
          <w:color w:val="000000"/>
        </w:rPr>
        <w:t>末</w:t>
      </w:r>
      <w:r w:rsidRPr="00BF4D0E">
        <w:rPr>
          <w:rFonts w:cs="Helvetica"/>
          <w:color w:val="000000"/>
        </w:rPr>
        <w:t>或201</w:t>
      </w:r>
      <w:r w:rsidR="00C17BAF">
        <w:rPr>
          <w:rFonts w:cs="Helvetica"/>
          <w:color w:val="000000"/>
        </w:rPr>
        <w:t>7</w:t>
      </w:r>
      <w:r w:rsidRPr="00BF4D0E">
        <w:rPr>
          <w:rFonts w:cs="Helvetica"/>
          <w:color w:val="000000"/>
        </w:rPr>
        <w:t>年竞赛颁奖大会暨专题研讨会（具体时间和地点待定）</w:t>
      </w:r>
    </w:p>
    <w:p w:rsidR="0031379F" w:rsidRPr="00BF4D0E" w:rsidRDefault="0031379F" w:rsidP="00C17BAF">
      <w:pPr>
        <w:pStyle w:val="a5"/>
        <w:spacing w:line="360" w:lineRule="auto"/>
        <w:ind w:firstLineChars="177" w:firstLine="425"/>
        <w:rPr>
          <w:rFonts w:cs="Helvetica"/>
          <w:color w:val="000000"/>
        </w:rPr>
      </w:pPr>
      <w:bookmarkStart w:id="1" w:name="OLE_LINK3"/>
      <w:bookmarkStart w:id="2" w:name="OLE_LINK4"/>
      <w:r w:rsidRPr="00BF4D0E">
        <w:rPr>
          <w:rFonts w:cs="Helvetica"/>
          <w:color w:val="000000"/>
        </w:rPr>
        <w:t>本届竞赛将设置两个题目：甲组与乙组，甲组题目难度高于乙组</w:t>
      </w:r>
      <w:r w:rsidR="00FE4BDB">
        <w:rPr>
          <w:rFonts w:cs="Helvetica" w:hint="eastAsia"/>
          <w:color w:val="000000"/>
        </w:rPr>
        <w:t>，</w:t>
      </w:r>
      <w:r w:rsidR="00FE4BDB">
        <w:rPr>
          <w:rFonts w:cs="Helvetica"/>
          <w:color w:val="000000"/>
        </w:rPr>
        <w:t>两组题目分别排名与奖励</w:t>
      </w:r>
      <w:r w:rsidRPr="00BF4D0E">
        <w:rPr>
          <w:rFonts w:cs="Helvetica"/>
          <w:color w:val="000000"/>
        </w:rPr>
        <w:t>。</w:t>
      </w:r>
      <w:bookmarkStart w:id="3" w:name="OLE_LINK1"/>
      <w:bookmarkStart w:id="4" w:name="OLE_LINK2"/>
      <w:r w:rsidR="00527F96">
        <w:rPr>
          <w:rFonts w:cs="Helvetica" w:hint="eastAsia"/>
          <w:color w:val="000000"/>
        </w:rPr>
        <w:t>为了提高</w:t>
      </w:r>
      <w:r w:rsidR="00527F96">
        <w:rPr>
          <w:rFonts w:cs="Helvetica"/>
          <w:color w:val="000000"/>
        </w:rPr>
        <w:t>比赛</w:t>
      </w:r>
      <w:r w:rsidR="00FE4BDB">
        <w:rPr>
          <w:rFonts w:cs="Helvetica" w:hint="eastAsia"/>
          <w:color w:val="000000"/>
        </w:rPr>
        <w:t>的</w:t>
      </w:r>
      <w:r w:rsidR="00527F96">
        <w:rPr>
          <w:rFonts w:cs="Helvetica"/>
          <w:color w:val="000000"/>
        </w:rPr>
        <w:t>参与度，</w:t>
      </w:r>
      <w:r w:rsidR="00C806E0">
        <w:rPr>
          <w:rFonts w:cs="Helvetica" w:hint="eastAsia"/>
          <w:color w:val="000000"/>
        </w:rPr>
        <w:t>所有</w:t>
      </w:r>
      <w:r w:rsidR="00C806E0">
        <w:rPr>
          <w:rFonts w:cs="Helvetica"/>
          <w:color w:val="000000"/>
        </w:rPr>
        <w:t>队伍均可以参加</w:t>
      </w:r>
      <w:r w:rsidR="00C806E0">
        <w:rPr>
          <w:rFonts w:cs="Helvetica" w:hint="eastAsia"/>
          <w:color w:val="000000"/>
        </w:rPr>
        <w:t>甲乙组题目</w:t>
      </w:r>
      <w:r w:rsidR="00C806E0">
        <w:rPr>
          <w:rFonts w:cs="Helvetica"/>
          <w:color w:val="000000"/>
        </w:rPr>
        <w:t>的</w:t>
      </w:r>
      <w:r w:rsidR="00C806E0">
        <w:rPr>
          <w:rFonts w:cs="Helvetica" w:hint="eastAsia"/>
          <w:color w:val="000000"/>
        </w:rPr>
        <w:t>比赛</w:t>
      </w:r>
      <w:r w:rsidR="00C806E0">
        <w:rPr>
          <w:rFonts w:cs="Helvetica"/>
          <w:color w:val="000000"/>
        </w:rPr>
        <w:t>，</w:t>
      </w:r>
      <w:r w:rsidR="00FE4BDB">
        <w:rPr>
          <w:rFonts w:cs="Helvetica" w:hint="eastAsia"/>
          <w:color w:val="000000"/>
        </w:rPr>
        <w:t>但</w:t>
      </w:r>
      <w:r w:rsidR="004D06F1">
        <w:rPr>
          <w:rFonts w:cs="Helvetica" w:hint="eastAsia"/>
          <w:color w:val="000000"/>
        </w:rPr>
        <w:t>甲组和乙组的第一名</w:t>
      </w:r>
      <w:r w:rsidR="00252E24">
        <w:rPr>
          <w:rFonts w:cs="Helvetica" w:hint="eastAsia"/>
          <w:color w:val="000000"/>
        </w:rPr>
        <w:t>只能选择一个组参与评奖</w:t>
      </w:r>
      <w:r w:rsidR="00C806E0">
        <w:rPr>
          <w:rFonts w:cs="Helvetica"/>
          <w:color w:val="000000"/>
        </w:rPr>
        <w:t>。</w:t>
      </w:r>
      <w:bookmarkEnd w:id="3"/>
      <w:bookmarkEnd w:id="4"/>
      <w:r w:rsidR="00C806E0">
        <w:rPr>
          <w:rFonts w:cs="Helvetica"/>
          <w:color w:val="000000"/>
        </w:rPr>
        <w:br/>
      </w:r>
      <w:r w:rsidRPr="00BF4D0E">
        <w:rPr>
          <w:rFonts w:cs="Helvetica"/>
          <w:color w:val="000000"/>
        </w:rPr>
        <w:t>本次竞赛设立如下奖金：</w:t>
      </w:r>
      <w:r w:rsidRPr="00BF4D0E">
        <w:rPr>
          <w:rFonts w:cs="Helvetica"/>
          <w:color w:val="000000"/>
        </w:rPr>
        <w:br/>
      </w:r>
      <w:bookmarkStart w:id="5" w:name="OLE_LINK7"/>
      <w:bookmarkStart w:id="6" w:name="OLE_LINK8"/>
      <w:r w:rsidRPr="00BF4D0E">
        <w:rPr>
          <w:rFonts w:cs="Helvetica"/>
          <w:color w:val="000000"/>
        </w:rPr>
        <w:t>甲组题目：</w:t>
      </w:r>
      <w:r w:rsidR="00B53213">
        <w:rPr>
          <w:rFonts w:cs="Helvetica" w:hint="eastAsia"/>
          <w:color w:val="000000"/>
        </w:rPr>
        <w:t xml:space="preserve">第一名 </w:t>
      </w:r>
      <w:r w:rsidRPr="00BF4D0E">
        <w:rPr>
          <w:rFonts w:cs="Helvetica"/>
          <w:color w:val="000000"/>
        </w:rPr>
        <w:t>10000元；</w:t>
      </w:r>
      <w:r w:rsidR="00B53213">
        <w:rPr>
          <w:rFonts w:cs="Helvetica" w:hint="eastAsia"/>
          <w:color w:val="000000"/>
        </w:rPr>
        <w:t xml:space="preserve">第二名 </w:t>
      </w:r>
      <w:r w:rsidRPr="00BF4D0E">
        <w:rPr>
          <w:rFonts w:cs="Helvetica"/>
          <w:color w:val="000000"/>
        </w:rPr>
        <w:t>5000元；</w:t>
      </w:r>
      <w:r w:rsidR="00B53213">
        <w:rPr>
          <w:rFonts w:cs="Helvetica" w:hint="eastAsia"/>
          <w:color w:val="000000"/>
        </w:rPr>
        <w:t xml:space="preserve">第三名 </w:t>
      </w:r>
      <w:r w:rsidRPr="00BF4D0E">
        <w:rPr>
          <w:rFonts w:cs="Helvetica"/>
          <w:color w:val="000000"/>
        </w:rPr>
        <w:t>3000元；</w:t>
      </w:r>
      <w:r w:rsidRPr="00BF4D0E">
        <w:rPr>
          <w:rFonts w:cs="Helvetica"/>
          <w:color w:val="000000"/>
        </w:rPr>
        <w:br/>
        <w:t>乙组题目：</w:t>
      </w:r>
      <w:bookmarkEnd w:id="1"/>
      <w:bookmarkEnd w:id="2"/>
      <w:bookmarkEnd w:id="5"/>
      <w:bookmarkEnd w:id="6"/>
      <w:r w:rsidR="00B53213">
        <w:rPr>
          <w:rFonts w:cs="Helvetica" w:hint="eastAsia"/>
          <w:color w:val="000000"/>
        </w:rPr>
        <w:t xml:space="preserve">第一名 </w:t>
      </w:r>
      <w:r w:rsidR="00B53213" w:rsidRPr="00BF4D0E">
        <w:rPr>
          <w:rFonts w:cs="Helvetica"/>
          <w:color w:val="000000"/>
        </w:rPr>
        <w:t>10000元；</w:t>
      </w:r>
      <w:r w:rsidR="00B53213">
        <w:rPr>
          <w:rFonts w:cs="Helvetica" w:hint="eastAsia"/>
          <w:color w:val="000000"/>
        </w:rPr>
        <w:t xml:space="preserve">第二名 </w:t>
      </w:r>
      <w:r w:rsidR="00B53213" w:rsidRPr="00BF4D0E">
        <w:rPr>
          <w:rFonts w:cs="Helvetica"/>
          <w:color w:val="000000"/>
        </w:rPr>
        <w:t>5000元；</w:t>
      </w:r>
      <w:r w:rsidR="00B53213">
        <w:rPr>
          <w:rFonts w:cs="Helvetica" w:hint="eastAsia"/>
          <w:color w:val="000000"/>
        </w:rPr>
        <w:t xml:space="preserve">第三名 </w:t>
      </w:r>
      <w:r w:rsidR="00B53213" w:rsidRPr="00BF4D0E">
        <w:rPr>
          <w:rFonts w:cs="Helvetica"/>
          <w:color w:val="000000"/>
        </w:rPr>
        <w:t>3000元；</w:t>
      </w:r>
      <w:r w:rsidRPr="00BF4D0E">
        <w:rPr>
          <w:rFonts w:cs="Helvetica"/>
          <w:color w:val="000000"/>
        </w:rPr>
        <w:br/>
        <w:t>其他提交正确结果的参赛团队将获得优胜奖，颁发优胜奖证书。</w:t>
      </w:r>
    </w:p>
    <w:p w:rsidR="0031379F" w:rsidRPr="00BF4D0E" w:rsidRDefault="0031379F" w:rsidP="00874100">
      <w:pPr>
        <w:pStyle w:val="a5"/>
        <w:spacing w:line="360" w:lineRule="auto"/>
        <w:ind w:firstLineChars="177" w:firstLine="425"/>
        <w:rPr>
          <w:rFonts w:cs="Helvetica"/>
          <w:color w:val="000000"/>
        </w:rPr>
      </w:pPr>
      <w:bookmarkStart w:id="7" w:name="OLE_LINK5"/>
      <w:bookmarkStart w:id="8" w:name="OLE_LINK6"/>
      <w:r w:rsidRPr="00BF4D0E">
        <w:rPr>
          <w:rFonts w:cs="Helvetica"/>
          <w:color w:val="000000"/>
        </w:rPr>
        <w:lastRenderedPageBreak/>
        <w:t>按照惯例，获得本次竞赛甲组冠军团队将获得201</w:t>
      </w:r>
      <w:r w:rsidR="00C17BAF">
        <w:rPr>
          <w:rFonts w:cs="Helvetica"/>
          <w:color w:val="000000"/>
        </w:rPr>
        <w:t>7</w:t>
      </w:r>
      <w:r w:rsidRPr="00BF4D0E">
        <w:rPr>
          <w:rFonts w:cs="Helvetica"/>
          <w:color w:val="000000"/>
        </w:rPr>
        <w:t>年第</w:t>
      </w:r>
      <w:r w:rsidR="00C17BAF">
        <w:rPr>
          <w:rFonts w:cs="Helvetica"/>
          <w:color w:val="000000"/>
        </w:rPr>
        <w:t>9</w:t>
      </w:r>
      <w:r w:rsidRPr="00BF4D0E">
        <w:rPr>
          <w:rFonts w:cs="Helvetica"/>
          <w:color w:val="000000"/>
        </w:rPr>
        <w:t>届全国空间轨道设计竞赛的组织举办权。</w:t>
      </w:r>
      <w:r w:rsidR="00252E24">
        <w:rPr>
          <w:rFonts w:cs="Helvetica" w:hint="eastAsia"/>
          <w:color w:val="000000"/>
        </w:rPr>
        <w:t>如果甲组冠军放弃组织举办权，由乙组冠军获得组织举办权。</w:t>
      </w:r>
    </w:p>
    <w:bookmarkEnd w:id="7"/>
    <w:bookmarkEnd w:id="8"/>
    <w:p w:rsidR="00DB4AD2" w:rsidRDefault="0031379F" w:rsidP="00DB4AD2">
      <w:pPr>
        <w:pStyle w:val="a5"/>
        <w:spacing w:line="360" w:lineRule="auto"/>
        <w:ind w:firstLineChars="177" w:firstLine="425"/>
        <w:rPr>
          <w:rFonts w:cs="Helvetica"/>
          <w:color w:val="000000"/>
        </w:rPr>
      </w:pPr>
      <w:r w:rsidRPr="00BF4D0E">
        <w:rPr>
          <w:rFonts w:cs="Helvetica"/>
          <w:color w:val="000000"/>
        </w:rPr>
        <w:t>参赛队伍报名时请注明：单位、联系人、联系方式（电子邮箱、电话</w:t>
      </w:r>
      <w:r w:rsidR="00245496">
        <w:rPr>
          <w:rFonts w:cs="Helvetica" w:hint="eastAsia"/>
          <w:color w:val="000000"/>
        </w:rPr>
        <w:t>、微信</w:t>
      </w:r>
      <w:r w:rsidRPr="00BF4D0E">
        <w:rPr>
          <w:rFonts w:cs="Helvetica"/>
          <w:color w:val="000000"/>
        </w:rPr>
        <w:t>）、参赛队员，将报名信息以电子邮件方式发给：</w:t>
      </w:r>
      <w:r w:rsidRPr="00BF4D0E">
        <w:rPr>
          <w:rFonts w:cs="Helvetica"/>
          <w:color w:val="000000"/>
        </w:rPr>
        <w:br/>
      </w:r>
      <w:r w:rsidR="00C17BAF">
        <w:rPr>
          <w:rFonts w:cs="Helvetica" w:hint="eastAsia"/>
          <w:color w:val="000000"/>
        </w:rPr>
        <w:t>李明涛</w:t>
      </w:r>
      <w:r w:rsidRPr="00BF4D0E">
        <w:rPr>
          <w:rFonts w:cs="Helvetica"/>
          <w:color w:val="000000"/>
        </w:rPr>
        <w:t>：</w:t>
      </w:r>
      <w:hyperlink r:id="rId7" w:history="1">
        <w:r w:rsidR="00C17BAF" w:rsidRPr="00883897">
          <w:rPr>
            <w:rStyle w:val="a6"/>
            <w:rFonts w:cs="Helvetica"/>
          </w:rPr>
          <w:t>limingtao@nssc.ac.cn</w:t>
        </w:r>
      </w:hyperlink>
      <w:r w:rsidR="00112A39">
        <w:rPr>
          <w:rFonts w:cs="Helvetica" w:hint="eastAsia"/>
          <w:color w:val="000000"/>
        </w:rPr>
        <w:t>，</w:t>
      </w:r>
      <w:r w:rsidRPr="00BF4D0E">
        <w:rPr>
          <w:rFonts w:cs="Helvetica"/>
          <w:color w:val="000000"/>
        </w:rPr>
        <w:t>1</w:t>
      </w:r>
      <w:r w:rsidR="00C17BAF">
        <w:rPr>
          <w:rFonts w:cs="Helvetica"/>
          <w:color w:val="000000"/>
        </w:rPr>
        <w:t>3488752692</w:t>
      </w:r>
      <w:r w:rsidRPr="00BF4D0E">
        <w:rPr>
          <w:rFonts w:cs="Helvetica"/>
          <w:color w:val="000000"/>
        </w:rPr>
        <w:br/>
      </w:r>
      <w:r w:rsidR="00C17BAF">
        <w:rPr>
          <w:rFonts w:cs="Helvetica" w:hint="eastAsia"/>
          <w:color w:val="000000"/>
        </w:rPr>
        <w:t>沈</w:t>
      </w:r>
      <w:r w:rsidR="00C17BAF">
        <w:rPr>
          <w:rFonts w:cs="Helvetica"/>
          <w:color w:val="000000"/>
        </w:rPr>
        <w:t>红新</w:t>
      </w:r>
      <w:r w:rsidRPr="00BF4D0E">
        <w:rPr>
          <w:rFonts w:cs="Helvetica"/>
          <w:color w:val="000000"/>
        </w:rPr>
        <w:t>：</w:t>
      </w:r>
      <w:hyperlink r:id="rId8" w:history="1">
        <w:r w:rsidR="00112A39" w:rsidRPr="00141CB1">
          <w:rPr>
            <w:rStyle w:val="a6"/>
            <w:rFonts w:cs="Helvetica"/>
          </w:rPr>
          <w:t>shxnudt@163.com</w:t>
        </w:r>
      </w:hyperlink>
      <w:r w:rsidR="00112A39" w:rsidRPr="00112A39">
        <w:rPr>
          <w:rFonts w:cs="Helvetica" w:hint="eastAsia"/>
          <w:color w:val="000000"/>
        </w:rPr>
        <w:t>，</w:t>
      </w:r>
      <w:r w:rsidRPr="00BF4D0E">
        <w:rPr>
          <w:rFonts w:cs="Helvetica"/>
          <w:color w:val="000000"/>
        </w:rPr>
        <w:t>1</w:t>
      </w:r>
      <w:r w:rsidR="00C806E0">
        <w:rPr>
          <w:rFonts w:cs="Helvetica"/>
          <w:color w:val="000000"/>
        </w:rPr>
        <w:t>3299070085</w:t>
      </w:r>
    </w:p>
    <w:p w:rsidR="00992A37" w:rsidRDefault="0031379F" w:rsidP="00DB4AD2">
      <w:pPr>
        <w:pStyle w:val="a5"/>
        <w:spacing w:line="360" w:lineRule="auto"/>
        <w:ind w:firstLineChars="177" w:firstLine="425"/>
        <w:rPr>
          <w:rFonts w:cs="Helvetica"/>
          <w:color w:val="000000"/>
        </w:rPr>
      </w:pPr>
      <w:r w:rsidRPr="00BF4D0E">
        <w:rPr>
          <w:rFonts w:cs="Helvetica"/>
          <w:color w:val="000000"/>
        </w:rPr>
        <w:t>全国空间轨道设计竞赛依托于中国力学学会，于2009年揭幕，第1届由清华大学发起并组织举办，此后每一届竞赛的冠军团队负责组织举办下一届竞赛，到目前为止先后有中国科学院空间应用工程与技术中心与光电研究院、西安卫星测控中心宇航动力学国家重点实验室、清华大学、航天飞行动力学重点实验室、国防科技大学等为历届竞赛的组织举办做出了贡献。这种举办机制保证了该项竞赛在科学公正的环境下开展，以每年一届的频率至今已经成功举办了</w:t>
      </w:r>
      <w:r w:rsidR="001754BC">
        <w:rPr>
          <w:rFonts w:cs="Helvetica"/>
          <w:color w:val="000000"/>
        </w:rPr>
        <w:t>7</w:t>
      </w:r>
      <w:r w:rsidRPr="00BF4D0E">
        <w:rPr>
          <w:rFonts w:cs="Helvetica"/>
          <w:color w:val="000000"/>
        </w:rPr>
        <w:t>届，其举办年份、题目背景以及竞赛组织与结果的基本情况如下：</w:t>
      </w:r>
      <w:r w:rsidR="00992A37">
        <w:rPr>
          <w:rFonts w:cs="Helvetica"/>
          <w:color w:val="000000"/>
        </w:rPr>
        <w:br/>
      </w:r>
      <w:r w:rsidRPr="00BF4D0E">
        <w:rPr>
          <w:rFonts w:cs="Helvetica"/>
          <w:color w:val="000000"/>
        </w:rPr>
        <w:t>第1届（2009年）：近地小行星取样返回；由清华大学组织举办，中国科学院光电研究院获得冠军；</w:t>
      </w:r>
      <w:r w:rsidRPr="00BF4D0E">
        <w:rPr>
          <w:rFonts w:cs="Helvetica"/>
          <w:color w:val="000000"/>
        </w:rPr>
        <w:br/>
        <w:t>第2届（2010年）：火星与多目标小行星探测；由中国科学院光电研究院与西安卫星测控中心宇航动力学国家重点实验室联合组织举办，清华大学获得冠军；</w:t>
      </w:r>
      <w:r w:rsidRPr="00BF4D0E">
        <w:rPr>
          <w:rFonts w:cs="Helvetica"/>
          <w:color w:val="000000"/>
        </w:rPr>
        <w:br/>
        <w:t>第3届（2011年）：多目标多任务行星与小天体（包含钱学森星）探测；由清华大学、航天飞行动力学重点实验室联合组织举办，中国科学院空间应用工程与技术中心获得冠军；</w:t>
      </w:r>
      <w:r w:rsidRPr="00BF4D0E">
        <w:rPr>
          <w:rFonts w:cs="Helvetica"/>
          <w:color w:val="000000"/>
        </w:rPr>
        <w:br/>
        <w:t>第4届（2012年）：多目标多任务小天体探测；由中国科学院空间应用工程与技术中心（命题方）、航天飞行动力学重点实验室、国防科技大学联合组织举办，国防科技大学获得冠军；</w:t>
      </w:r>
      <w:r w:rsidRPr="00BF4D0E">
        <w:rPr>
          <w:rFonts w:cs="Helvetica"/>
          <w:color w:val="000000"/>
        </w:rPr>
        <w:br/>
        <w:t>第5届（2013年）：载人近地小行星探测；由国防科技大学（命题方）与航天飞行动力学重点实验室联合组织举办，中国科学院光电研究院、中国科学院空间应用工程与技术中心、西安卫星测控中心并列获得冠军；</w:t>
      </w:r>
      <w:r w:rsidRPr="00BF4D0E">
        <w:rPr>
          <w:rFonts w:cs="Helvetica"/>
          <w:color w:val="000000"/>
        </w:rPr>
        <w:br/>
        <w:t>第6届（2014年）：甲组题目：近地小行星取样返回（多天体引力场）；乙组</w:t>
      </w:r>
      <w:r w:rsidRPr="00BF4D0E">
        <w:rPr>
          <w:rFonts w:cs="Helvetica"/>
          <w:color w:val="000000"/>
        </w:rPr>
        <w:lastRenderedPageBreak/>
        <w:t>题目：快速飞离太阳系；由西安卫星测控中心宇航动力学国家重点实验室组织举办，中国科学院空间应用工程与技术中心获得甲组冠军并获得下一届组织举办权，国防科技大学、中国科学院光电研究院与空间应用工程与技术中心联队并列获得乙组冠军。</w:t>
      </w:r>
      <w:r w:rsidR="00992A37">
        <w:rPr>
          <w:rFonts w:cs="Helvetica"/>
          <w:color w:val="000000"/>
        </w:rPr>
        <w:br/>
      </w:r>
      <w:r w:rsidR="00992A37" w:rsidRPr="00BF4D0E">
        <w:rPr>
          <w:rFonts w:cs="Helvetica"/>
          <w:color w:val="000000"/>
        </w:rPr>
        <w:t>第</w:t>
      </w:r>
      <w:r w:rsidR="00992A37">
        <w:rPr>
          <w:rFonts w:cs="Helvetica"/>
          <w:color w:val="000000"/>
        </w:rPr>
        <w:t>7</w:t>
      </w:r>
      <w:r w:rsidR="00992A37" w:rsidRPr="00BF4D0E">
        <w:rPr>
          <w:rFonts w:cs="Helvetica"/>
          <w:color w:val="000000"/>
        </w:rPr>
        <w:t>届（201</w:t>
      </w:r>
      <w:r w:rsidR="00992A37">
        <w:rPr>
          <w:rFonts w:cs="Helvetica"/>
          <w:color w:val="000000"/>
        </w:rPr>
        <w:t>5</w:t>
      </w:r>
      <w:r w:rsidR="00992A37" w:rsidRPr="00BF4D0E">
        <w:rPr>
          <w:rFonts w:cs="Helvetica"/>
          <w:color w:val="000000"/>
        </w:rPr>
        <w:t>年）：甲组题目：</w:t>
      </w:r>
      <w:r w:rsidR="00FD5C37">
        <w:rPr>
          <w:rFonts w:cs="Helvetica" w:hint="eastAsia"/>
          <w:color w:val="000000"/>
        </w:rPr>
        <w:t>不规则形状小行星表面</w:t>
      </w:r>
      <w:r w:rsidR="00FD5C37">
        <w:rPr>
          <w:rFonts w:cs="Helvetica"/>
          <w:color w:val="000000"/>
        </w:rPr>
        <w:t>巡游探测</w:t>
      </w:r>
      <w:r w:rsidR="00992A37" w:rsidRPr="00BF4D0E">
        <w:rPr>
          <w:rFonts w:cs="Helvetica"/>
          <w:color w:val="000000"/>
        </w:rPr>
        <w:t>；乙组题目：</w:t>
      </w:r>
      <w:r w:rsidR="00FD5C37">
        <w:rPr>
          <w:rFonts w:cs="Helvetica" w:hint="eastAsia"/>
          <w:color w:val="000000"/>
        </w:rPr>
        <w:t>近地轨道</w:t>
      </w:r>
      <w:r w:rsidR="00FD5C37">
        <w:rPr>
          <w:rFonts w:cs="Helvetica"/>
          <w:color w:val="000000"/>
        </w:rPr>
        <w:t>卫星编队</w:t>
      </w:r>
      <w:r w:rsidR="00FD5C37">
        <w:rPr>
          <w:rFonts w:cs="Helvetica" w:hint="eastAsia"/>
          <w:color w:val="000000"/>
        </w:rPr>
        <w:t>的</w:t>
      </w:r>
      <w:r w:rsidR="00FD5C37">
        <w:rPr>
          <w:rFonts w:cs="Helvetica"/>
          <w:color w:val="000000"/>
        </w:rPr>
        <w:t>构型重构</w:t>
      </w:r>
      <w:r w:rsidR="00992A37" w:rsidRPr="00BF4D0E">
        <w:rPr>
          <w:rFonts w:cs="Helvetica"/>
          <w:color w:val="000000"/>
        </w:rPr>
        <w:t>；由</w:t>
      </w:r>
      <w:r w:rsidR="00FD5C37" w:rsidRPr="00BF4D0E">
        <w:rPr>
          <w:rFonts w:cs="Helvetica"/>
          <w:color w:val="000000"/>
        </w:rPr>
        <w:t>中国科学院空间应用工程与技术中心</w:t>
      </w:r>
      <w:r w:rsidR="00992A37" w:rsidRPr="00BF4D0E">
        <w:rPr>
          <w:rFonts w:cs="Helvetica"/>
          <w:color w:val="000000"/>
        </w:rPr>
        <w:t>组织举办，中国科学院</w:t>
      </w:r>
      <w:r w:rsidR="00692959">
        <w:rPr>
          <w:rFonts w:cs="Helvetica" w:hint="eastAsia"/>
          <w:color w:val="000000"/>
        </w:rPr>
        <w:t>国家空间科学</w:t>
      </w:r>
      <w:r w:rsidR="00692959">
        <w:rPr>
          <w:rFonts w:cs="Helvetica"/>
          <w:color w:val="000000"/>
        </w:rPr>
        <w:t>中心、</w:t>
      </w:r>
      <w:r w:rsidR="00692959">
        <w:rPr>
          <w:rFonts w:cs="Helvetica" w:hint="eastAsia"/>
          <w:color w:val="000000"/>
        </w:rPr>
        <w:t>西安</w:t>
      </w:r>
      <w:r w:rsidR="00692959">
        <w:rPr>
          <w:rFonts w:cs="Helvetica"/>
          <w:color w:val="000000"/>
        </w:rPr>
        <w:t>卫星测控中心宇航动力学国家重点实验室、清华大学</w:t>
      </w:r>
      <w:r w:rsidR="001754BC" w:rsidRPr="001754BC">
        <w:rPr>
          <w:rFonts w:cs="Helvetica" w:hint="eastAsia"/>
          <w:color w:val="000000"/>
        </w:rPr>
        <w:t>并列</w:t>
      </w:r>
      <w:r w:rsidR="00692959">
        <w:rPr>
          <w:rFonts w:cs="Helvetica"/>
          <w:color w:val="000000"/>
        </w:rPr>
        <w:t>获得甲组一等奖，</w:t>
      </w:r>
      <w:r w:rsidR="00692959" w:rsidRPr="00BF4D0E">
        <w:rPr>
          <w:rFonts w:cs="Helvetica"/>
          <w:color w:val="000000"/>
        </w:rPr>
        <w:t>中国科学院</w:t>
      </w:r>
      <w:r w:rsidR="00692959">
        <w:rPr>
          <w:rFonts w:cs="Helvetica" w:hint="eastAsia"/>
          <w:color w:val="000000"/>
        </w:rPr>
        <w:t>国家空间科学</w:t>
      </w:r>
      <w:r w:rsidR="00692959">
        <w:rPr>
          <w:rFonts w:cs="Helvetica"/>
          <w:color w:val="000000"/>
        </w:rPr>
        <w:t>中心、</w:t>
      </w:r>
      <w:r w:rsidR="00692959" w:rsidRPr="00BF4D0E">
        <w:rPr>
          <w:rFonts w:cs="Helvetica"/>
          <w:color w:val="000000"/>
        </w:rPr>
        <w:t>中国科学院光电研究院</w:t>
      </w:r>
      <w:r w:rsidR="00692959">
        <w:rPr>
          <w:rFonts w:cs="Helvetica" w:hint="eastAsia"/>
          <w:color w:val="000000"/>
        </w:rPr>
        <w:t>、西安</w:t>
      </w:r>
      <w:r w:rsidR="00692959">
        <w:rPr>
          <w:rFonts w:cs="Helvetica"/>
          <w:color w:val="000000"/>
        </w:rPr>
        <w:t>卫星测控中心宇航动力学国家重点实验室</w:t>
      </w:r>
      <w:r w:rsidR="001754BC" w:rsidRPr="001754BC">
        <w:rPr>
          <w:rFonts w:cs="Helvetica" w:hint="eastAsia"/>
          <w:color w:val="000000"/>
        </w:rPr>
        <w:t>并列</w:t>
      </w:r>
      <w:r w:rsidR="00992A37" w:rsidRPr="00BF4D0E">
        <w:rPr>
          <w:rFonts w:cs="Helvetica"/>
          <w:color w:val="000000"/>
        </w:rPr>
        <w:t>获得乙组</w:t>
      </w:r>
      <w:r w:rsidR="00692959">
        <w:rPr>
          <w:rFonts w:cs="Helvetica" w:hint="eastAsia"/>
          <w:color w:val="000000"/>
        </w:rPr>
        <w:t>一等奖</w:t>
      </w:r>
      <w:r w:rsidR="00992A37" w:rsidRPr="00BF4D0E">
        <w:rPr>
          <w:rFonts w:cs="Helvetica"/>
          <w:color w:val="000000"/>
        </w:rPr>
        <w:t>。</w:t>
      </w:r>
      <w:r w:rsidR="00692959" w:rsidRPr="00BF4D0E">
        <w:rPr>
          <w:rFonts w:cs="Helvetica"/>
          <w:color w:val="000000"/>
        </w:rPr>
        <w:t>中国科学院</w:t>
      </w:r>
      <w:r w:rsidR="00692959">
        <w:rPr>
          <w:rFonts w:cs="Helvetica" w:hint="eastAsia"/>
          <w:color w:val="000000"/>
        </w:rPr>
        <w:t>国家空间科学</w:t>
      </w:r>
      <w:r w:rsidR="00692959">
        <w:rPr>
          <w:rFonts w:cs="Helvetica"/>
          <w:color w:val="000000"/>
        </w:rPr>
        <w:t>中心</w:t>
      </w:r>
      <w:r w:rsidR="00692959">
        <w:rPr>
          <w:rFonts w:cs="Helvetica" w:hint="eastAsia"/>
          <w:color w:val="000000"/>
        </w:rPr>
        <w:t>和西安</w:t>
      </w:r>
      <w:r w:rsidR="00692959">
        <w:rPr>
          <w:rFonts w:cs="Helvetica"/>
          <w:color w:val="000000"/>
        </w:rPr>
        <w:t>卫星测控中心宇航动力学国家重点实验室</w:t>
      </w:r>
      <w:r w:rsidR="00692959" w:rsidRPr="00BF4D0E">
        <w:rPr>
          <w:rFonts w:cs="Helvetica"/>
          <w:color w:val="000000"/>
        </w:rPr>
        <w:t>获得下一届组织举办权</w:t>
      </w:r>
      <w:r w:rsidR="00692959">
        <w:rPr>
          <w:rFonts w:cs="Helvetica" w:hint="eastAsia"/>
          <w:color w:val="000000"/>
        </w:rPr>
        <w:t>。</w:t>
      </w:r>
    </w:p>
    <w:p w:rsidR="00692959" w:rsidRDefault="00692959" w:rsidP="00992A37">
      <w:pPr>
        <w:pStyle w:val="a5"/>
        <w:spacing w:line="360" w:lineRule="auto"/>
        <w:ind w:firstLine="840"/>
        <w:rPr>
          <w:rFonts w:cs="Helvetica"/>
          <w:color w:val="000000"/>
        </w:rPr>
        <w:sectPr w:rsidR="00692959">
          <w:pgSz w:w="11906" w:h="16838"/>
          <w:pgMar w:top="1440" w:right="1800" w:bottom="1440" w:left="1800" w:header="851" w:footer="992" w:gutter="0"/>
          <w:cols w:space="425"/>
          <w:docGrid w:type="lines" w:linePitch="312"/>
        </w:sectPr>
      </w:pPr>
    </w:p>
    <w:p w:rsidR="00692959" w:rsidRDefault="00692959" w:rsidP="00992A37">
      <w:pPr>
        <w:pStyle w:val="a5"/>
        <w:spacing w:line="360" w:lineRule="auto"/>
        <w:ind w:firstLine="840"/>
        <w:rPr>
          <w:rFonts w:cs="Helvetica"/>
          <w:color w:val="000000"/>
        </w:rPr>
      </w:pPr>
    </w:p>
    <w:p w:rsidR="001754BC" w:rsidRDefault="001754BC" w:rsidP="001754BC">
      <w:pPr>
        <w:pStyle w:val="a5"/>
        <w:spacing w:line="360" w:lineRule="auto"/>
        <w:rPr>
          <w:rFonts w:cs="Helvetica"/>
          <w:color w:val="000000"/>
        </w:rPr>
        <w:sectPr w:rsidR="001754BC" w:rsidSect="00692959">
          <w:type w:val="continuous"/>
          <w:pgSz w:w="11906" w:h="16838"/>
          <w:pgMar w:top="1440" w:right="1800" w:bottom="1440" w:left="1800" w:header="851" w:footer="992" w:gutter="0"/>
          <w:cols w:space="425"/>
          <w:docGrid w:type="lines" w:linePitch="312"/>
        </w:sectPr>
      </w:pPr>
    </w:p>
    <w:p w:rsidR="001754BC" w:rsidRDefault="001754BC" w:rsidP="00F345B8">
      <w:pPr>
        <w:pStyle w:val="a5"/>
        <w:spacing w:line="360" w:lineRule="auto"/>
        <w:rPr>
          <w:rFonts w:cs="Helvetica"/>
          <w:color w:val="000000"/>
        </w:rPr>
      </w:pPr>
      <w:r>
        <w:rPr>
          <w:rFonts w:cs="Helvetica" w:hint="eastAsia"/>
          <w:color w:val="000000"/>
        </w:rPr>
        <w:lastRenderedPageBreak/>
        <w:t>中国</w:t>
      </w:r>
      <w:r>
        <w:rPr>
          <w:rFonts w:cs="Helvetica"/>
          <w:color w:val="000000"/>
        </w:rPr>
        <w:t>力学学会</w:t>
      </w:r>
    </w:p>
    <w:p w:rsidR="001754BC" w:rsidRDefault="001754BC" w:rsidP="00F345B8">
      <w:pPr>
        <w:pStyle w:val="a5"/>
        <w:spacing w:line="360" w:lineRule="auto"/>
        <w:rPr>
          <w:rFonts w:cs="Helvetica"/>
          <w:color w:val="000000"/>
        </w:rPr>
      </w:pPr>
    </w:p>
    <w:p w:rsidR="001754BC" w:rsidRDefault="001754BC" w:rsidP="00F345B8">
      <w:pPr>
        <w:pStyle w:val="a5"/>
        <w:spacing w:line="360" w:lineRule="auto"/>
        <w:jc w:val="center"/>
        <w:rPr>
          <w:rFonts w:cs="Helvetica"/>
          <w:color w:val="000000"/>
        </w:rPr>
      </w:pPr>
      <w:r>
        <w:rPr>
          <w:rFonts w:cs="Helvetica" w:hint="eastAsia"/>
          <w:color w:val="000000"/>
        </w:rPr>
        <w:lastRenderedPageBreak/>
        <w:t>中国</w:t>
      </w:r>
      <w:r>
        <w:rPr>
          <w:rFonts w:cs="Helvetica"/>
          <w:color w:val="000000"/>
        </w:rPr>
        <w:t>科学院</w:t>
      </w:r>
      <w:r>
        <w:rPr>
          <w:rFonts w:cs="Helvetica" w:hint="eastAsia"/>
          <w:color w:val="000000"/>
        </w:rPr>
        <w:t>国家</w:t>
      </w:r>
      <w:r>
        <w:rPr>
          <w:rFonts w:cs="Helvetica"/>
          <w:color w:val="000000"/>
        </w:rPr>
        <w:t>空间科学中心</w:t>
      </w:r>
    </w:p>
    <w:p w:rsidR="001754BC" w:rsidRDefault="001754BC" w:rsidP="00F345B8">
      <w:pPr>
        <w:pStyle w:val="a5"/>
        <w:spacing w:line="360" w:lineRule="auto"/>
        <w:rPr>
          <w:rFonts w:cs="Helvetica"/>
          <w:color w:val="000000"/>
        </w:rPr>
      </w:pPr>
    </w:p>
    <w:p w:rsidR="00F345B8" w:rsidRDefault="001754BC" w:rsidP="00F345B8">
      <w:pPr>
        <w:pStyle w:val="a5"/>
        <w:spacing w:line="360" w:lineRule="auto"/>
        <w:jc w:val="center"/>
        <w:rPr>
          <w:rFonts w:cs="Helvetica"/>
          <w:color w:val="000000"/>
        </w:rPr>
        <w:sectPr w:rsidR="00F345B8" w:rsidSect="00F345B8">
          <w:type w:val="continuous"/>
          <w:pgSz w:w="11906" w:h="16838"/>
          <w:pgMar w:top="1440" w:right="1800" w:bottom="1440" w:left="1800" w:header="851" w:footer="992" w:gutter="0"/>
          <w:cols w:num="3" w:space="88" w:equalWidth="0">
            <w:col w:w="1680" w:space="88"/>
            <w:col w:w="3234" w:space="263"/>
            <w:col w:w="3041"/>
          </w:cols>
          <w:docGrid w:type="lines" w:linePitch="312"/>
        </w:sectPr>
      </w:pPr>
      <w:r>
        <w:rPr>
          <w:rFonts w:cs="Helvetica" w:hint="eastAsia"/>
          <w:color w:val="000000"/>
        </w:rPr>
        <w:lastRenderedPageBreak/>
        <w:t>西安</w:t>
      </w:r>
      <w:r>
        <w:rPr>
          <w:rFonts w:cs="Helvetica"/>
          <w:color w:val="000000"/>
        </w:rPr>
        <w:t>卫星测控中心</w:t>
      </w:r>
      <w:r>
        <w:rPr>
          <w:rFonts w:cs="Helvetica"/>
          <w:color w:val="000000"/>
        </w:rPr>
        <w:br/>
        <w:t>宇航动力学国家重点</w:t>
      </w:r>
      <w:r w:rsidR="00F345B8">
        <w:rPr>
          <w:rFonts w:cs="Helvetica" w:hint="eastAsia"/>
          <w:color w:val="000000"/>
        </w:rPr>
        <w:t>实验室</w:t>
      </w:r>
    </w:p>
    <w:p w:rsidR="001754BC" w:rsidRDefault="001754BC" w:rsidP="00F345B8">
      <w:pPr>
        <w:pStyle w:val="a5"/>
        <w:spacing w:line="360" w:lineRule="auto"/>
        <w:jc w:val="center"/>
        <w:rPr>
          <w:rFonts w:cs="Helvetica"/>
          <w:color w:val="000000"/>
        </w:rPr>
      </w:pPr>
    </w:p>
    <w:p w:rsidR="001754BC" w:rsidRPr="001754BC" w:rsidRDefault="001754BC" w:rsidP="001754BC">
      <w:pPr>
        <w:pStyle w:val="a5"/>
        <w:spacing w:line="360" w:lineRule="auto"/>
        <w:rPr>
          <w:rFonts w:cs="Helvetica"/>
          <w:color w:val="000000"/>
        </w:rPr>
        <w:sectPr w:rsidR="001754BC" w:rsidRPr="001754BC" w:rsidSect="001754BC">
          <w:type w:val="continuous"/>
          <w:pgSz w:w="11906" w:h="16838"/>
          <w:pgMar w:top="1440" w:right="1800" w:bottom="1440" w:left="1800" w:header="851" w:footer="992" w:gutter="0"/>
          <w:cols w:num="3" w:space="425"/>
          <w:docGrid w:type="lines" w:linePitch="312"/>
        </w:sectPr>
      </w:pPr>
    </w:p>
    <w:p w:rsidR="001754BC" w:rsidRPr="001754BC" w:rsidRDefault="001754BC" w:rsidP="00F345B8">
      <w:pPr>
        <w:pStyle w:val="a5"/>
        <w:tabs>
          <w:tab w:val="left" w:pos="2272"/>
        </w:tabs>
        <w:spacing w:line="360" w:lineRule="auto"/>
        <w:rPr>
          <w:rFonts w:cs="Helvetica"/>
          <w:color w:val="000000"/>
        </w:rPr>
        <w:sectPr w:rsidR="001754BC" w:rsidRPr="001754BC" w:rsidSect="001754BC">
          <w:type w:val="continuous"/>
          <w:pgSz w:w="11906" w:h="16838"/>
          <w:pgMar w:top="1440" w:right="1800" w:bottom="1440" w:left="1800" w:header="851" w:footer="992" w:gutter="0"/>
          <w:cols w:space="109"/>
          <w:docGrid w:type="lines" w:linePitch="312"/>
        </w:sectPr>
      </w:pPr>
      <w:r>
        <w:rPr>
          <w:rFonts w:cs="Helvetica"/>
          <w:color w:val="000000"/>
        </w:rPr>
        <w:lastRenderedPageBreak/>
        <w:tab/>
      </w:r>
      <w:r>
        <w:rPr>
          <w:rFonts w:cs="Helvetica" w:hint="eastAsia"/>
          <w:color w:val="000000"/>
        </w:rPr>
        <w:t>二零一六年七月</w:t>
      </w:r>
      <w:r>
        <w:rPr>
          <w:rFonts w:cs="Helvetica"/>
          <w:color w:val="000000"/>
        </w:rPr>
        <w:t>八日</w:t>
      </w:r>
    </w:p>
    <w:p w:rsidR="00692959" w:rsidRDefault="00692959" w:rsidP="00692959">
      <w:pPr>
        <w:pStyle w:val="a5"/>
        <w:spacing w:line="360" w:lineRule="auto"/>
        <w:rPr>
          <w:rFonts w:cs="Helvetica"/>
          <w:color w:val="000000"/>
        </w:rPr>
        <w:sectPr w:rsidR="00692959" w:rsidSect="00692959">
          <w:type w:val="continuous"/>
          <w:pgSz w:w="11906" w:h="16838"/>
          <w:pgMar w:top="1440" w:right="1800" w:bottom="1440" w:left="1800" w:header="851" w:footer="992" w:gutter="0"/>
          <w:cols w:num="3" w:space="214" w:equalWidth="0">
            <w:col w:w="1680" w:space="214"/>
            <w:col w:w="2994" w:space="214"/>
            <w:col w:w="3204"/>
          </w:cols>
          <w:docGrid w:type="lines" w:linePitch="312"/>
        </w:sectPr>
      </w:pPr>
    </w:p>
    <w:p w:rsidR="00692959" w:rsidRDefault="00692959" w:rsidP="00BF4D0E">
      <w:pPr>
        <w:pStyle w:val="a5"/>
        <w:spacing w:line="360" w:lineRule="auto"/>
        <w:rPr>
          <w:rFonts w:cs="Helvetica"/>
          <w:color w:val="000000"/>
        </w:rPr>
        <w:sectPr w:rsidR="00692959" w:rsidSect="00692959">
          <w:type w:val="continuous"/>
          <w:pgSz w:w="11906" w:h="16838"/>
          <w:pgMar w:top="1440" w:right="1800" w:bottom="1440" w:left="1800" w:header="851" w:footer="992" w:gutter="0"/>
          <w:cols w:num="3" w:space="425"/>
          <w:docGrid w:type="lines" w:linePitch="312"/>
        </w:sectPr>
      </w:pPr>
    </w:p>
    <w:p w:rsidR="0022139B" w:rsidRPr="00BF4D0E" w:rsidRDefault="0022139B" w:rsidP="00BF4D0E">
      <w:pPr>
        <w:pStyle w:val="a5"/>
        <w:spacing w:line="360" w:lineRule="auto"/>
        <w:rPr>
          <w:rFonts w:cs="Helvetica"/>
          <w:color w:val="000000"/>
        </w:rPr>
      </w:pPr>
    </w:p>
    <w:sectPr w:rsidR="0022139B" w:rsidRPr="00BF4D0E" w:rsidSect="00692959">
      <w:type w:val="continuous"/>
      <w:pgSz w:w="11906" w:h="16838"/>
      <w:pgMar w:top="1440" w:right="1800" w:bottom="1440" w:left="1800" w:header="851" w:footer="992" w:gutter="0"/>
      <w:cols w:num="3"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7B" w:rsidRDefault="005C057B" w:rsidP="0031379F">
      <w:r>
        <w:separator/>
      </w:r>
    </w:p>
  </w:endnote>
  <w:endnote w:type="continuationSeparator" w:id="0">
    <w:p w:rsidR="005C057B" w:rsidRDefault="005C057B" w:rsidP="0031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7B" w:rsidRDefault="005C057B" w:rsidP="0031379F">
      <w:r>
        <w:separator/>
      </w:r>
    </w:p>
  </w:footnote>
  <w:footnote w:type="continuationSeparator" w:id="0">
    <w:p w:rsidR="005C057B" w:rsidRDefault="005C057B" w:rsidP="00313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139B"/>
    <w:rsid w:val="00066551"/>
    <w:rsid w:val="00074D63"/>
    <w:rsid w:val="0009235F"/>
    <w:rsid w:val="00112A39"/>
    <w:rsid w:val="001754BC"/>
    <w:rsid w:val="001B3F08"/>
    <w:rsid w:val="002019B9"/>
    <w:rsid w:val="0022139B"/>
    <w:rsid w:val="00245496"/>
    <w:rsid w:val="00252E24"/>
    <w:rsid w:val="0031379F"/>
    <w:rsid w:val="0037494D"/>
    <w:rsid w:val="004041F0"/>
    <w:rsid w:val="004D06F1"/>
    <w:rsid w:val="004E36A6"/>
    <w:rsid w:val="00505DCC"/>
    <w:rsid w:val="00517FB7"/>
    <w:rsid w:val="00527F96"/>
    <w:rsid w:val="0057442C"/>
    <w:rsid w:val="005C057B"/>
    <w:rsid w:val="00604CD2"/>
    <w:rsid w:val="00672EA0"/>
    <w:rsid w:val="00692959"/>
    <w:rsid w:val="006E33FC"/>
    <w:rsid w:val="007F48ED"/>
    <w:rsid w:val="00862FFE"/>
    <w:rsid w:val="00874100"/>
    <w:rsid w:val="00883A9D"/>
    <w:rsid w:val="008D5A0C"/>
    <w:rsid w:val="00924B1F"/>
    <w:rsid w:val="00992A37"/>
    <w:rsid w:val="00A726AF"/>
    <w:rsid w:val="00B53213"/>
    <w:rsid w:val="00B73364"/>
    <w:rsid w:val="00B73453"/>
    <w:rsid w:val="00BA044A"/>
    <w:rsid w:val="00BF4D0E"/>
    <w:rsid w:val="00C17BAF"/>
    <w:rsid w:val="00C708E1"/>
    <w:rsid w:val="00C7512D"/>
    <w:rsid w:val="00C806E0"/>
    <w:rsid w:val="00CD7179"/>
    <w:rsid w:val="00CD75AE"/>
    <w:rsid w:val="00D51C4F"/>
    <w:rsid w:val="00DB4AD2"/>
    <w:rsid w:val="00DE1498"/>
    <w:rsid w:val="00E35AA3"/>
    <w:rsid w:val="00ED2B30"/>
    <w:rsid w:val="00F345B8"/>
    <w:rsid w:val="00F537D2"/>
    <w:rsid w:val="00FA1FF1"/>
    <w:rsid w:val="00FD5C37"/>
    <w:rsid w:val="00FE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3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379F"/>
    <w:rPr>
      <w:sz w:val="18"/>
      <w:szCs w:val="18"/>
    </w:rPr>
  </w:style>
  <w:style w:type="paragraph" w:styleId="a4">
    <w:name w:val="footer"/>
    <w:basedOn w:val="a"/>
    <w:link w:val="Char0"/>
    <w:uiPriority w:val="99"/>
    <w:semiHidden/>
    <w:unhideWhenUsed/>
    <w:rsid w:val="003137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379F"/>
    <w:rPr>
      <w:sz w:val="18"/>
      <w:szCs w:val="18"/>
    </w:rPr>
  </w:style>
  <w:style w:type="paragraph" w:styleId="a5">
    <w:name w:val="Normal (Web)"/>
    <w:basedOn w:val="a"/>
    <w:uiPriority w:val="99"/>
    <w:unhideWhenUsed/>
    <w:rsid w:val="0031379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1379F"/>
    <w:rPr>
      <w:color w:val="0000FF"/>
      <w:u w:val="single"/>
    </w:rPr>
  </w:style>
  <w:style w:type="character" w:customStyle="1" w:styleId="apple-converted-space">
    <w:name w:val="apple-converted-space"/>
    <w:basedOn w:val="a0"/>
    <w:rsid w:val="00313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0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xnudt@163.com" TargetMode="External"/><Relationship Id="rId3" Type="http://schemas.openxmlformats.org/officeDocument/2006/relationships/settings" Target="settings.xml"/><Relationship Id="rId7" Type="http://schemas.openxmlformats.org/officeDocument/2006/relationships/hyperlink" Target="mailto:limingtao@nssc.a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cp:lastModifiedBy>
  <cp:revision>34</cp:revision>
  <cp:lastPrinted>2016-07-04T07:58:00Z</cp:lastPrinted>
  <dcterms:created xsi:type="dcterms:W3CDTF">2016-07-04T00:19:00Z</dcterms:created>
  <dcterms:modified xsi:type="dcterms:W3CDTF">2016-07-05T01:46:00Z</dcterms:modified>
</cp:coreProperties>
</file>